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D87D1" w14:textId="5E869A30" w:rsidR="00AC10C3" w:rsidRPr="007B4295" w:rsidRDefault="00513BE5" w:rsidP="007B4295">
      <w:pPr>
        <w:jc w:val="center"/>
        <w:rPr>
          <w:rFonts w:ascii="Book Antiqua" w:hAnsi="Book Antiqua"/>
          <w:b/>
          <w:sz w:val="28"/>
          <w:szCs w:val="28"/>
        </w:rPr>
      </w:pPr>
      <w:r>
        <w:rPr>
          <w:rFonts w:ascii="Book Antiqua" w:hAnsi="Book Antiqua"/>
          <w:b/>
          <w:sz w:val="28"/>
          <w:szCs w:val="28"/>
        </w:rPr>
        <w:t xml:space="preserve">Urban Pathways K-5 College </w:t>
      </w:r>
      <w:r w:rsidR="000A544C" w:rsidRPr="007B4295">
        <w:rPr>
          <w:rFonts w:ascii="Book Antiqua" w:hAnsi="Book Antiqua"/>
          <w:b/>
          <w:sz w:val="28"/>
          <w:szCs w:val="28"/>
        </w:rPr>
        <w:t>Charter School</w:t>
      </w:r>
    </w:p>
    <w:p w14:paraId="7D802DFF" w14:textId="77777777" w:rsidR="00FB02B9" w:rsidRPr="007B4295" w:rsidRDefault="00513BE5" w:rsidP="00AC10C3">
      <w:pPr>
        <w:jc w:val="center"/>
        <w:rPr>
          <w:rFonts w:ascii="Book Antiqua" w:hAnsi="Book Antiqua"/>
          <w:b/>
          <w:sz w:val="28"/>
          <w:szCs w:val="28"/>
        </w:rPr>
      </w:pPr>
    </w:p>
    <w:p w14:paraId="39717E02" w14:textId="77777777" w:rsidR="00FB02B9" w:rsidRDefault="00513BE5" w:rsidP="0083587F">
      <w:pPr>
        <w:jc w:val="center"/>
        <w:rPr>
          <w:rFonts w:ascii="Book Antiqua" w:hAnsi="Book Antiqua"/>
          <w:b/>
          <w:sz w:val="28"/>
          <w:szCs w:val="28"/>
        </w:rPr>
      </w:pPr>
    </w:p>
    <w:p w14:paraId="51FBDBA2" w14:textId="77777777" w:rsidR="00D120EC" w:rsidRPr="00441462" w:rsidRDefault="000A544C" w:rsidP="0083587F">
      <w:pPr>
        <w:jc w:val="center"/>
        <w:rPr>
          <w:rFonts w:ascii="Book Antiqua" w:hAnsi="Book Antiqua"/>
          <w:b/>
          <w:sz w:val="28"/>
          <w:szCs w:val="28"/>
        </w:rPr>
      </w:pPr>
      <w:r w:rsidRPr="00441462">
        <w:rPr>
          <w:rFonts w:ascii="Book Antiqua" w:hAnsi="Book Antiqua"/>
          <w:b/>
          <w:sz w:val="28"/>
          <w:szCs w:val="28"/>
        </w:rPr>
        <w:t>Board of Trustees Policy</w:t>
      </w:r>
    </w:p>
    <w:p w14:paraId="4625A593" w14:textId="77777777" w:rsidR="00D120EC" w:rsidRPr="00441462" w:rsidRDefault="00513BE5" w:rsidP="0083587F">
      <w:pPr>
        <w:autoSpaceDE w:val="0"/>
        <w:autoSpaceDN w:val="0"/>
        <w:adjustRightInd w:val="0"/>
        <w:jc w:val="center"/>
        <w:rPr>
          <w:rFonts w:ascii="Book Antiqua" w:hAnsi="Book Antiqua"/>
          <w:b/>
          <w:u w:val="single"/>
        </w:rPr>
      </w:pPr>
    </w:p>
    <w:p w14:paraId="2D4DDC6F" w14:textId="77777777" w:rsidR="00D120EC" w:rsidRPr="00441462" w:rsidRDefault="000A544C" w:rsidP="0083587F">
      <w:pPr>
        <w:autoSpaceDE w:val="0"/>
        <w:autoSpaceDN w:val="0"/>
        <w:adjustRightInd w:val="0"/>
        <w:jc w:val="center"/>
        <w:rPr>
          <w:rFonts w:ascii="Book Antiqua" w:hAnsi="Book Antiqua"/>
          <w:b/>
          <w:sz w:val="28"/>
        </w:rPr>
      </w:pPr>
      <w:r w:rsidRPr="00441462">
        <w:rPr>
          <w:rFonts w:ascii="Book Antiqua" w:hAnsi="Book Antiqua"/>
          <w:b/>
          <w:sz w:val="28"/>
        </w:rPr>
        <w:t>HOMELESS STUDENTS POLICY</w:t>
      </w:r>
    </w:p>
    <w:p w14:paraId="1F0E549C" w14:textId="77777777" w:rsidR="00D120EC" w:rsidRPr="00441462" w:rsidRDefault="00513BE5" w:rsidP="0083587F">
      <w:pPr>
        <w:autoSpaceDE w:val="0"/>
        <w:autoSpaceDN w:val="0"/>
        <w:adjustRightInd w:val="0"/>
        <w:rPr>
          <w:rFonts w:ascii="Book Antiqua" w:hAnsi="Book Antiqua"/>
        </w:rPr>
      </w:pPr>
    </w:p>
    <w:p w14:paraId="03D0A6B0" w14:textId="77777777" w:rsidR="007B4295" w:rsidRDefault="00513BE5" w:rsidP="006C4591">
      <w:pPr>
        <w:textAlignment w:val="baseline"/>
        <w:rPr>
          <w:rFonts w:ascii="Book Antiqua" w:hAnsi="Book Antiqua"/>
          <w:u w:val="single"/>
        </w:rPr>
      </w:pPr>
    </w:p>
    <w:p w14:paraId="76976262" w14:textId="77777777" w:rsidR="00FD2A15" w:rsidRDefault="000A544C" w:rsidP="006C4591">
      <w:pPr>
        <w:textAlignment w:val="baseline"/>
        <w:rPr>
          <w:rFonts w:ascii="Book Antiqua" w:hAnsi="Book Antiqua"/>
          <w:u w:val="single"/>
        </w:rPr>
      </w:pPr>
      <w:r w:rsidRPr="007B4295">
        <w:rPr>
          <w:rFonts w:ascii="Book Antiqua" w:hAnsi="Book Antiqua"/>
          <w:u w:val="single"/>
        </w:rPr>
        <w:t>PURPOSE</w:t>
      </w:r>
    </w:p>
    <w:p w14:paraId="28A64F80" w14:textId="77777777" w:rsidR="007B4295" w:rsidRPr="007B4295" w:rsidRDefault="00513BE5" w:rsidP="006C4591">
      <w:pPr>
        <w:textAlignment w:val="baseline"/>
        <w:rPr>
          <w:rFonts w:ascii="Book Antiqua" w:hAnsi="Book Antiqua"/>
          <w:u w:val="single"/>
        </w:rPr>
      </w:pPr>
    </w:p>
    <w:p w14:paraId="0F44ABC2" w14:textId="77777777" w:rsidR="008C5F5E" w:rsidRPr="00441462" w:rsidRDefault="000A544C" w:rsidP="006C4591">
      <w:pPr>
        <w:textAlignment w:val="baseline"/>
        <w:rPr>
          <w:rFonts w:ascii="Book Antiqua" w:hAnsi="Book Antiqua"/>
        </w:rPr>
      </w:pPr>
      <w:r w:rsidRPr="00441462">
        <w:rPr>
          <w:rFonts w:ascii="Book Antiqua" w:hAnsi="Book Antiqua"/>
        </w:rPr>
        <w:t>The McKinney-Vento Homeless Assistance Act (42 U.S.C.</w:t>
      </w:r>
      <w:r>
        <w:rPr>
          <w:rFonts w:ascii="Book Antiqua" w:hAnsi="Book Antiqua"/>
        </w:rPr>
        <w:t xml:space="preserve"> §</w:t>
      </w:r>
      <w:r w:rsidRPr="00441462">
        <w:rPr>
          <w:rFonts w:ascii="Book Antiqua" w:hAnsi="Book Antiqua"/>
        </w:rPr>
        <w:t xml:space="preserve"> 11431 </w:t>
      </w:r>
      <w:r w:rsidRPr="004C0F2F">
        <w:rPr>
          <w:rFonts w:ascii="Book Antiqua" w:hAnsi="Book Antiqua"/>
          <w:i/>
        </w:rPr>
        <w:t>et seq.</w:t>
      </w:r>
      <w:r w:rsidRPr="00441462">
        <w:rPr>
          <w:rFonts w:ascii="Book Antiqua" w:hAnsi="Book Antiqua"/>
        </w:rPr>
        <w:t>), provides authority for the McKinney-Vento Education for Homeless Children and Youth (</w:t>
      </w:r>
      <w:r>
        <w:rPr>
          <w:rFonts w:ascii="Book Antiqua" w:hAnsi="Book Antiqua"/>
        </w:rPr>
        <w:t>“</w:t>
      </w:r>
      <w:r w:rsidRPr="00441462">
        <w:rPr>
          <w:rFonts w:ascii="Book Antiqua" w:hAnsi="Book Antiqua"/>
        </w:rPr>
        <w:t>EHCY</w:t>
      </w:r>
      <w:r>
        <w:rPr>
          <w:rFonts w:ascii="Book Antiqua" w:hAnsi="Book Antiqua"/>
        </w:rPr>
        <w:t>”</w:t>
      </w:r>
      <w:r w:rsidRPr="00441462">
        <w:rPr>
          <w:rFonts w:ascii="Book Antiqua" w:hAnsi="Book Antiqua"/>
        </w:rPr>
        <w:t>) program.  Pursuant to EHCY program, State educational agencies (</w:t>
      </w:r>
      <w:r>
        <w:rPr>
          <w:rFonts w:ascii="Book Antiqua" w:hAnsi="Book Antiqua"/>
        </w:rPr>
        <w:t>“</w:t>
      </w:r>
      <w:r w:rsidRPr="00441462">
        <w:rPr>
          <w:rFonts w:ascii="Book Antiqua" w:hAnsi="Book Antiqua"/>
        </w:rPr>
        <w:t>SEAs</w:t>
      </w:r>
      <w:r>
        <w:rPr>
          <w:rFonts w:ascii="Book Antiqua" w:hAnsi="Book Antiqua"/>
        </w:rPr>
        <w:t>”</w:t>
      </w:r>
      <w:r w:rsidRPr="00441462">
        <w:rPr>
          <w:rFonts w:ascii="Book Antiqua" w:hAnsi="Book Antiqua"/>
        </w:rPr>
        <w:t xml:space="preserve">) must ensure that homeless children and youths have equal access to the same free, appropriate public education, including a public preschool education, as is provided to other children and youths. </w:t>
      </w:r>
      <w:r>
        <w:rPr>
          <w:rFonts w:ascii="Book Antiqua" w:hAnsi="Book Antiqua"/>
        </w:rPr>
        <w:t xml:space="preserve"> </w:t>
      </w:r>
      <w:r w:rsidRPr="00441462">
        <w:rPr>
          <w:rFonts w:ascii="Book Antiqua" w:hAnsi="Book Antiqua"/>
        </w:rPr>
        <w:t>The SEA</w:t>
      </w:r>
      <w:r>
        <w:rPr>
          <w:rFonts w:ascii="Book Antiqua" w:hAnsi="Book Antiqua"/>
        </w:rPr>
        <w:t>s</w:t>
      </w:r>
      <w:r w:rsidRPr="00441462">
        <w:rPr>
          <w:rFonts w:ascii="Book Antiqua" w:hAnsi="Book Antiqua"/>
        </w:rPr>
        <w:t xml:space="preserve"> and </w:t>
      </w:r>
      <w:r>
        <w:rPr>
          <w:rFonts w:ascii="Book Antiqua" w:hAnsi="Book Antiqua"/>
        </w:rPr>
        <w:t>local educational agencies (“</w:t>
      </w:r>
      <w:r w:rsidRPr="00441462">
        <w:rPr>
          <w:rFonts w:ascii="Book Antiqua" w:hAnsi="Book Antiqua"/>
        </w:rPr>
        <w:t>LEAs</w:t>
      </w:r>
      <w:r>
        <w:rPr>
          <w:rFonts w:ascii="Book Antiqua" w:hAnsi="Book Antiqua"/>
        </w:rPr>
        <w:t>”)</w:t>
      </w:r>
      <w:r w:rsidRPr="00441462">
        <w:rPr>
          <w:rFonts w:ascii="Book Antiqua" w:hAnsi="Book Antiqua"/>
        </w:rPr>
        <w:t xml:space="preserve"> in the State must review and revise any laws, regulations, practices, or policies that may act as barriers to the identification, enrollment, attendance, or success in school of homeless children and youths.  LEAs and schools may not separate homeless students from the mainstream school environment on the basis of their homelessness.  Homeless students must also have access to the education and other services that they need to meet the same challenging State academic standards to which all students are held.  (Section 721 of the McKinney-Vento Act, as amended by the E</w:t>
      </w:r>
      <w:r>
        <w:rPr>
          <w:rFonts w:ascii="Book Antiqua" w:hAnsi="Book Antiqua"/>
        </w:rPr>
        <w:t>very Student Succeeds Act</w:t>
      </w:r>
      <w:r w:rsidRPr="00441462">
        <w:rPr>
          <w:rFonts w:ascii="Book Antiqua" w:hAnsi="Book Antiqua"/>
        </w:rPr>
        <w:t>).</w:t>
      </w:r>
    </w:p>
    <w:p w14:paraId="587DE52D" w14:textId="77777777" w:rsidR="008C5F5E" w:rsidRPr="00441462" w:rsidRDefault="00513BE5" w:rsidP="006C4591">
      <w:pPr>
        <w:textAlignment w:val="baseline"/>
        <w:rPr>
          <w:rFonts w:ascii="Book Antiqua" w:hAnsi="Book Antiqua"/>
        </w:rPr>
      </w:pPr>
    </w:p>
    <w:p w14:paraId="70CDD5EC" w14:textId="77777777" w:rsidR="008C5F5E" w:rsidRPr="00441462" w:rsidRDefault="000A544C" w:rsidP="006C4591">
      <w:pPr>
        <w:textAlignment w:val="baseline"/>
        <w:rPr>
          <w:rFonts w:ascii="Book Antiqua" w:hAnsi="Book Antiqua"/>
        </w:rPr>
      </w:pPr>
      <w:r w:rsidRPr="00441462">
        <w:rPr>
          <w:rFonts w:ascii="Book Antiqua" w:hAnsi="Book Antiqua"/>
        </w:rPr>
        <w:t>The Every Student Succeeds Act (“ESSA”) was signed into law on December 10, 2015, (P.L. 114-95), and reauthorizes the Elementary and Secondary Education Act (</w:t>
      </w:r>
      <w:r>
        <w:rPr>
          <w:rFonts w:ascii="Book Antiqua" w:hAnsi="Book Antiqua"/>
        </w:rPr>
        <w:t>“</w:t>
      </w:r>
      <w:r w:rsidRPr="00441462">
        <w:rPr>
          <w:rFonts w:ascii="Book Antiqua" w:hAnsi="Book Antiqua"/>
        </w:rPr>
        <w:t>ESEA</w:t>
      </w:r>
      <w:r>
        <w:rPr>
          <w:rFonts w:ascii="Book Antiqua" w:hAnsi="Book Antiqua"/>
        </w:rPr>
        <w:t>”</w:t>
      </w:r>
      <w:r w:rsidRPr="00441462">
        <w:rPr>
          <w:rFonts w:ascii="Book Antiqua" w:hAnsi="Book Antiqua"/>
        </w:rPr>
        <w:t xml:space="preserve">) of 1965, which was enacted in its previous version as the No Child Left Behind (“NCLB”) Act, in 2002. </w:t>
      </w:r>
    </w:p>
    <w:p w14:paraId="2394B220" w14:textId="77777777" w:rsidR="008C5F5E" w:rsidRPr="00441462" w:rsidRDefault="00513BE5" w:rsidP="006C4591">
      <w:pPr>
        <w:textAlignment w:val="baseline"/>
        <w:rPr>
          <w:rFonts w:ascii="Book Antiqua" w:hAnsi="Book Antiqua"/>
        </w:rPr>
      </w:pPr>
    </w:p>
    <w:p w14:paraId="1A8244FA" w14:textId="77777777" w:rsidR="008C5F5E" w:rsidRPr="00441462" w:rsidRDefault="000A544C" w:rsidP="006C4591">
      <w:pPr>
        <w:textAlignment w:val="baseline"/>
        <w:rPr>
          <w:rFonts w:ascii="Book Antiqua" w:hAnsi="Book Antiqua"/>
        </w:rPr>
      </w:pPr>
      <w:r w:rsidRPr="00441462">
        <w:rPr>
          <w:rFonts w:ascii="Book Antiqua" w:hAnsi="Book Antiqua"/>
        </w:rPr>
        <w:t>ESSA amended Section 724(g) of the McKinney-Vento Act, requiring the Secretary of Education to develop, issue, and publish in the </w:t>
      </w:r>
      <w:r w:rsidRPr="00441462">
        <w:rPr>
          <w:rFonts w:ascii="Book Antiqua" w:hAnsi="Book Antiqua"/>
          <w:bCs/>
          <w:bdr w:val="none" w:sz="0" w:space="0" w:color="auto" w:frame="1"/>
        </w:rPr>
        <w:t>Federal Register</w:t>
      </w:r>
      <w:r w:rsidRPr="00441462">
        <w:rPr>
          <w:rFonts w:ascii="Book Antiqua" w:hAnsi="Book Antiqua"/>
        </w:rPr>
        <w:t> guidelines concerning ways in which a State: (1) May assist LEAs to implement the provisions related to homeless children and youths amended by the ESSA</w:t>
      </w:r>
      <w:r>
        <w:rPr>
          <w:rFonts w:ascii="Book Antiqua" w:hAnsi="Book Antiqua"/>
        </w:rPr>
        <w:t>;</w:t>
      </w:r>
      <w:r w:rsidRPr="00441462">
        <w:rPr>
          <w:rFonts w:ascii="Book Antiqua" w:hAnsi="Book Antiqua"/>
        </w:rPr>
        <w:t xml:space="preserve"> and</w:t>
      </w:r>
      <w:r>
        <w:rPr>
          <w:rFonts w:ascii="Book Antiqua" w:hAnsi="Book Antiqua"/>
        </w:rPr>
        <w:t>,</w:t>
      </w:r>
      <w:r w:rsidRPr="00441462">
        <w:rPr>
          <w:rFonts w:ascii="Book Antiqua" w:hAnsi="Book Antiqua"/>
        </w:rPr>
        <w:t xml:space="preserve"> (2) </w:t>
      </w:r>
      <w:r>
        <w:rPr>
          <w:rFonts w:ascii="Book Antiqua" w:hAnsi="Book Antiqua"/>
        </w:rPr>
        <w:t>M</w:t>
      </w:r>
      <w:r w:rsidRPr="00441462">
        <w:rPr>
          <w:rFonts w:ascii="Book Antiqua" w:hAnsi="Book Antiqua"/>
        </w:rPr>
        <w:t>ay review and revise policies and procedures that may present barriers to the identification, enrollment, attendance, and success of homeless children and youths in school.</w:t>
      </w:r>
    </w:p>
    <w:p w14:paraId="129CEC03" w14:textId="77777777" w:rsidR="008C5F5E" w:rsidRPr="00441462" w:rsidRDefault="00513BE5" w:rsidP="006C4591">
      <w:pPr>
        <w:autoSpaceDE w:val="0"/>
        <w:autoSpaceDN w:val="0"/>
        <w:adjustRightInd w:val="0"/>
        <w:rPr>
          <w:rFonts w:ascii="Book Antiqua" w:hAnsi="Book Antiqua"/>
        </w:rPr>
      </w:pPr>
    </w:p>
    <w:p w14:paraId="2916E39E" w14:textId="41A197AD" w:rsidR="00D120EC" w:rsidRDefault="000A544C" w:rsidP="006C4591">
      <w:pPr>
        <w:autoSpaceDE w:val="0"/>
        <w:autoSpaceDN w:val="0"/>
        <w:adjustRightInd w:val="0"/>
        <w:rPr>
          <w:rFonts w:ascii="Book Antiqua" w:hAnsi="Book Antiqua"/>
        </w:rPr>
      </w:pPr>
      <w:r w:rsidRPr="00441462">
        <w:rPr>
          <w:rFonts w:ascii="Book Antiqua" w:hAnsi="Book Antiqua"/>
        </w:rPr>
        <w:t xml:space="preserve">The Board of Trustees (“Board”) of the </w:t>
      </w:r>
      <w:r w:rsidR="00513BE5" w:rsidRPr="00513BE5">
        <w:rPr>
          <w:rFonts w:ascii="Book Antiqua" w:hAnsi="Book Antiqua"/>
        </w:rPr>
        <w:t>Urban Pathways K-5 College Charter School</w:t>
      </w:r>
      <w:r w:rsidR="00513BE5" w:rsidRPr="00513BE5">
        <w:rPr>
          <w:rFonts w:ascii="Book Antiqua" w:hAnsi="Book Antiqua"/>
        </w:rPr>
        <w:t xml:space="preserve"> </w:t>
      </w:r>
      <w:r w:rsidRPr="00441462">
        <w:rPr>
          <w:rFonts w:ascii="Book Antiqua" w:hAnsi="Book Antiqua"/>
        </w:rPr>
        <w:t xml:space="preserve">(“Charter School”) recognizes its obligation to ensure that homeless students have access to the same educational programs and services provided to other Charter School students.  The Board shall make reasonable efforts to identify homeless children, </w:t>
      </w:r>
      <w:r w:rsidRPr="00441462">
        <w:rPr>
          <w:rFonts w:ascii="Book Antiqua" w:hAnsi="Book Antiqua"/>
        </w:rPr>
        <w:lastRenderedPageBreak/>
        <w:t>encourage their enrollment, and eliminate existing barriers to their attendance and education, in compliance with federal and state law regulations.</w:t>
      </w:r>
    </w:p>
    <w:p w14:paraId="6E26E489" w14:textId="77777777" w:rsidR="002B3651" w:rsidRPr="00441462" w:rsidRDefault="00513BE5" w:rsidP="006C4591">
      <w:pPr>
        <w:autoSpaceDE w:val="0"/>
        <w:autoSpaceDN w:val="0"/>
        <w:adjustRightInd w:val="0"/>
        <w:rPr>
          <w:rFonts w:ascii="Book Antiqua" w:hAnsi="Book Antiqua"/>
        </w:rPr>
      </w:pPr>
    </w:p>
    <w:p w14:paraId="651A4830" w14:textId="77777777" w:rsidR="00131C7F" w:rsidRPr="00441462" w:rsidRDefault="000A544C" w:rsidP="006C4591">
      <w:pPr>
        <w:autoSpaceDE w:val="0"/>
        <w:autoSpaceDN w:val="0"/>
        <w:adjustRightInd w:val="0"/>
        <w:rPr>
          <w:rFonts w:ascii="Book Antiqua" w:hAnsi="Book Antiqua" w:cs="Arial"/>
        </w:rPr>
      </w:pPr>
      <w:r w:rsidRPr="00441462">
        <w:rPr>
          <w:rFonts w:ascii="Book Antiqua" w:hAnsi="Book Antiqua"/>
        </w:rPr>
        <w:t xml:space="preserve">The Board may waive policies, procedures and administrative regulations that create barriers for enrollment, attendance, transportation, and success in </w:t>
      </w:r>
      <w:r>
        <w:rPr>
          <w:rFonts w:ascii="Book Antiqua" w:hAnsi="Book Antiqua"/>
        </w:rPr>
        <w:t xml:space="preserve">the </w:t>
      </w:r>
      <w:r w:rsidRPr="00441462">
        <w:rPr>
          <w:rFonts w:ascii="Book Antiqua" w:hAnsi="Book Antiqua"/>
        </w:rPr>
        <w:t xml:space="preserve">Charter </w:t>
      </w:r>
      <w:r>
        <w:rPr>
          <w:rFonts w:ascii="Book Antiqua" w:hAnsi="Book Antiqua"/>
        </w:rPr>
        <w:t>School</w:t>
      </w:r>
      <w:r w:rsidRPr="00441462">
        <w:rPr>
          <w:rFonts w:ascii="Book Antiqua" w:hAnsi="Book Antiqua"/>
        </w:rPr>
        <w:t xml:space="preserve"> of homeless students, based on the recommendation of the Chief Executive Officer (“CEO”).</w:t>
      </w:r>
    </w:p>
    <w:p w14:paraId="3C505359" w14:textId="77777777" w:rsidR="00131C7F" w:rsidRPr="00441462" w:rsidRDefault="00513BE5" w:rsidP="006C4591">
      <w:pPr>
        <w:autoSpaceDE w:val="0"/>
        <w:autoSpaceDN w:val="0"/>
        <w:adjustRightInd w:val="0"/>
        <w:rPr>
          <w:rFonts w:ascii="Book Antiqua" w:hAnsi="Book Antiqua" w:cs="Arial"/>
        </w:rPr>
      </w:pPr>
    </w:p>
    <w:p w14:paraId="709A451C" w14:textId="77777777" w:rsidR="00D120EC" w:rsidRPr="00441462" w:rsidRDefault="000A544C" w:rsidP="006C4591">
      <w:pPr>
        <w:autoSpaceDE w:val="0"/>
        <w:autoSpaceDN w:val="0"/>
        <w:adjustRightInd w:val="0"/>
        <w:rPr>
          <w:rFonts w:ascii="Book Antiqua" w:hAnsi="Book Antiqua"/>
        </w:rPr>
      </w:pPr>
      <w:r w:rsidRPr="00441462">
        <w:rPr>
          <w:rFonts w:ascii="Book Antiqua" w:hAnsi="Book Antiqua"/>
          <w:u w:val="single"/>
        </w:rPr>
        <w:t>DEFINITIONS</w:t>
      </w:r>
    </w:p>
    <w:p w14:paraId="695A43D2" w14:textId="77777777" w:rsidR="00D120EC" w:rsidRPr="00441462" w:rsidRDefault="000A544C" w:rsidP="006C4591">
      <w:pPr>
        <w:autoSpaceDE w:val="0"/>
        <w:autoSpaceDN w:val="0"/>
        <w:adjustRightInd w:val="0"/>
        <w:rPr>
          <w:rFonts w:ascii="Book Antiqua" w:hAnsi="Book Antiqua"/>
        </w:rPr>
      </w:pPr>
      <w:r w:rsidRPr="00441462">
        <w:rPr>
          <w:rStyle w:val="Emphasis"/>
          <w:rFonts w:ascii="Book Antiqua" w:hAnsi="Book Antiqua"/>
          <w:i w:val="0"/>
        </w:rPr>
        <w:tab/>
      </w:r>
    </w:p>
    <w:p w14:paraId="46E8CAD9" w14:textId="77777777" w:rsidR="008E60E7" w:rsidRPr="00441462" w:rsidRDefault="000A544C" w:rsidP="006C4591">
      <w:pPr>
        <w:textAlignment w:val="baseline"/>
        <w:rPr>
          <w:rFonts w:ascii="Book Antiqua" w:hAnsi="Book Antiqua"/>
        </w:rPr>
      </w:pPr>
      <w:r w:rsidRPr="00441462">
        <w:rPr>
          <w:rFonts w:ascii="Book Antiqua" w:hAnsi="Book Antiqua"/>
        </w:rPr>
        <w:t>Section 725 of the McKinney-Vento Act, as amended by the ESSA, defines the following terms:</w:t>
      </w:r>
    </w:p>
    <w:p w14:paraId="6BBAAE76" w14:textId="77777777" w:rsidR="008E60E7" w:rsidRPr="00441462" w:rsidRDefault="00513BE5" w:rsidP="006C4591">
      <w:pPr>
        <w:textAlignment w:val="baseline"/>
        <w:rPr>
          <w:rFonts w:ascii="Book Antiqua" w:hAnsi="Book Antiqua"/>
        </w:rPr>
      </w:pPr>
    </w:p>
    <w:p w14:paraId="73C3D794" w14:textId="77777777" w:rsidR="008E60E7" w:rsidRPr="00441462" w:rsidRDefault="000A544C" w:rsidP="006C4591">
      <w:pPr>
        <w:ind w:left="720"/>
        <w:textAlignment w:val="baseline"/>
        <w:rPr>
          <w:rFonts w:ascii="Book Antiqua" w:hAnsi="Book Antiqua"/>
        </w:rPr>
      </w:pPr>
      <w:r w:rsidRPr="00441462">
        <w:rPr>
          <w:rFonts w:ascii="Book Antiqua" w:hAnsi="Book Antiqua"/>
        </w:rPr>
        <w:t>(a) “</w:t>
      </w:r>
      <w:r w:rsidRPr="00441462">
        <w:rPr>
          <w:rFonts w:ascii="Book Antiqua" w:hAnsi="Book Antiqua"/>
          <w:iCs/>
        </w:rPr>
        <w:t>Homeless children and youths”</w:t>
      </w:r>
      <w:r>
        <w:rPr>
          <w:rFonts w:ascii="Book Antiqua" w:hAnsi="Book Antiqua"/>
        </w:rPr>
        <w:t xml:space="preserve"> </w:t>
      </w:r>
      <w:r w:rsidRPr="00441462">
        <w:rPr>
          <w:rFonts w:ascii="Book Antiqua" w:hAnsi="Book Antiqua"/>
        </w:rPr>
        <w:t>means individuals who lack a fixed, regular, and adequate nighttime residence.  The term includes—</w:t>
      </w:r>
    </w:p>
    <w:p w14:paraId="3B324C91" w14:textId="77777777" w:rsidR="008E60E7" w:rsidRPr="00441462" w:rsidRDefault="00513BE5" w:rsidP="006C4591">
      <w:pPr>
        <w:ind w:left="1440"/>
        <w:textAlignment w:val="baseline"/>
        <w:rPr>
          <w:rFonts w:ascii="Book Antiqua" w:hAnsi="Book Antiqua"/>
        </w:rPr>
      </w:pPr>
    </w:p>
    <w:p w14:paraId="13B01DA3" w14:textId="77777777" w:rsidR="008E60E7" w:rsidRPr="00441462" w:rsidRDefault="000A544C" w:rsidP="006C4591">
      <w:pPr>
        <w:ind w:left="1440"/>
        <w:textAlignment w:val="baseline"/>
        <w:rPr>
          <w:rFonts w:ascii="Book Antiqua" w:hAnsi="Book Antiqua"/>
        </w:rPr>
      </w:pPr>
      <w:r w:rsidRPr="00441462">
        <w:rPr>
          <w:rFonts w:ascii="Book Antiqua" w:hAnsi="Book Antiqua"/>
        </w:rPr>
        <w:t xml:space="preserve">(1) Children and youths who are sharing the housing of other persons due to loss of housing, economic hardship, or a similar reason; are living in motels, hotels, trailer parks, or camping grounds due to the lack of alternative adequate accommodations; are living in emergency or transitional shelters; or are abandoned in hospitals. </w:t>
      </w:r>
    </w:p>
    <w:p w14:paraId="666DAA37" w14:textId="77777777" w:rsidR="008E60E7" w:rsidRPr="00441462" w:rsidRDefault="00513BE5" w:rsidP="006C4591">
      <w:pPr>
        <w:ind w:left="1440"/>
        <w:textAlignment w:val="baseline"/>
        <w:rPr>
          <w:rFonts w:ascii="Book Antiqua" w:hAnsi="Book Antiqua"/>
        </w:rPr>
      </w:pPr>
    </w:p>
    <w:p w14:paraId="1827DC12" w14:textId="77777777" w:rsidR="008E60E7" w:rsidRPr="00441462" w:rsidRDefault="000A544C" w:rsidP="006C4591">
      <w:pPr>
        <w:ind w:left="1440"/>
        <w:textAlignment w:val="baseline"/>
        <w:rPr>
          <w:rFonts w:ascii="Book Antiqua" w:hAnsi="Book Antiqua"/>
        </w:rPr>
      </w:pPr>
      <w:r w:rsidRPr="00441462">
        <w:rPr>
          <w:rFonts w:ascii="Book Antiqua" w:hAnsi="Book Antiqua"/>
        </w:rPr>
        <w:t>(2) Children and youths who have a primary nighttime residence that is a public or private place not designed for or ordinarily used as a regular sleeping accommodation for human beings.</w:t>
      </w:r>
    </w:p>
    <w:p w14:paraId="4C325B15" w14:textId="77777777" w:rsidR="008E60E7" w:rsidRPr="00441462" w:rsidRDefault="00513BE5" w:rsidP="006C4591">
      <w:pPr>
        <w:ind w:left="1440"/>
        <w:textAlignment w:val="baseline"/>
        <w:rPr>
          <w:rFonts w:ascii="Book Antiqua" w:hAnsi="Book Antiqua"/>
        </w:rPr>
      </w:pPr>
    </w:p>
    <w:p w14:paraId="42DD057A" w14:textId="77777777" w:rsidR="008E60E7" w:rsidRPr="00441462" w:rsidRDefault="000A544C" w:rsidP="006C4591">
      <w:pPr>
        <w:ind w:left="1440"/>
        <w:textAlignment w:val="baseline"/>
        <w:rPr>
          <w:rFonts w:ascii="Book Antiqua" w:hAnsi="Book Antiqua"/>
        </w:rPr>
      </w:pPr>
      <w:r w:rsidRPr="00441462">
        <w:rPr>
          <w:rFonts w:ascii="Book Antiqua" w:hAnsi="Book Antiqua"/>
        </w:rPr>
        <w:t>(3) Children and youths who are living in cars, parks, public spaces, abandoned buildings, substandard housing, bus or train stations, or similar settings; and</w:t>
      </w:r>
    </w:p>
    <w:p w14:paraId="3427F2C9" w14:textId="77777777" w:rsidR="008E60E7" w:rsidRPr="00441462" w:rsidRDefault="00513BE5" w:rsidP="006C4591">
      <w:pPr>
        <w:ind w:left="1440"/>
        <w:textAlignment w:val="baseline"/>
        <w:rPr>
          <w:rFonts w:ascii="Book Antiqua" w:hAnsi="Book Antiqua"/>
        </w:rPr>
      </w:pPr>
    </w:p>
    <w:p w14:paraId="7B99DE36" w14:textId="77777777" w:rsidR="008E60E7" w:rsidRPr="00441462" w:rsidRDefault="000A544C" w:rsidP="006C4591">
      <w:pPr>
        <w:ind w:left="1440"/>
        <w:textAlignment w:val="baseline"/>
        <w:rPr>
          <w:rFonts w:ascii="Book Antiqua" w:hAnsi="Book Antiqua"/>
        </w:rPr>
      </w:pPr>
      <w:r w:rsidRPr="00441462">
        <w:rPr>
          <w:rFonts w:ascii="Book Antiqua" w:hAnsi="Book Antiqua"/>
        </w:rPr>
        <w:t>(4) Migratory children (as defined in section 1309 of the Elementary and Secondary Education Act of 1965, as amended), who qualify as homeless because they are living in circumstances described in this definition.</w:t>
      </w:r>
    </w:p>
    <w:p w14:paraId="58EEAB9C" w14:textId="77777777" w:rsidR="008E60E7" w:rsidRPr="00441462" w:rsidRDefault="00513BE5" w:rsidP="006C4591">
      <w:pPr>
        <w:ind w:left="720"/>
        <w:textAlignment w:val="baseline"/>
        <w:rPr>
          <w:rFonts w:ascii="Book Antiqua" w:hAnsi="Book Antiqua"/>
        </w:rPr>
      </w:pPr>
    </w:p>
    <w:p w14:paraId="573A7263" w14:textId="77777777" w:rsidR="008E60E7" w:rsidRPr="00441462" w:rsidRDefault="000A544C" w:rsidP="006C4591">
      <w:pPr>
        <w:ind w:left="720"/>
        <w:textAlignment w:val="baseline"/>
        <w:rPr>
          <w:rFonts w:ascii="Book Antiqua" w:hAnsi="Book Antiqua"/>
        </w:rPr>
      </w:pPr>
      <w:r w:rsidRPr="00441462">
        <w:rPr>
          <w:rFonts w:ascii="Book Antiqua" w:hAnsi="Book Antiqua"/>
        </w:rPr>
        <w:t>(b) “</w:t>
      </w:r>
      <w:r w:rsidRPr="00441462">
        <w:rPr>
          <w:rFonts w:ascii="Book Antiqua" w:hAnsi="Book Antiqua"/>
          <w:iCs/>
        </w:rPr>
        <w:t>Enroll and enrollment”</w:t>
      </w:r>
      <w:r w:rsidRPr="00441462">
        <w:rPr>
          <w:rFonts w:ascii="Book Antiqua" w:hAnsi="Book Antiqua"/>
        </w:rPr>
        <w:t> include attending classes and participating fully in school activities.</w:t>
      </w:r>
    </w:p>
    <w:p w14:paraId="78431D53" w14:textId="77777777" w:rsidR="008E60E7" w:rsidRPr="00441462" w:rsidRDefault="00513BE5" w:rsidP="006C4591">
      <w:pPr>
        <w:ind w:left="720"/>
        <w:textAlignment w:val="baseline"/>
        <w:rPr>
          <w:rFonts w:ascii="Book Antiqua" w:hAnsi="Book Antiqua"/>
        </w:rPr>
      </w:pPr>
    </w:p>
    <w:p w14:paraId="41C8DF6E" w14:textId="77777777" w:rsidR="008E60E7" w:rsidRPr="00441462" w:rsidRDefault="000A544C" w:rsidP="006C4591">
      <w:pPr>
        <w:ind w:left="720"/>
        <w:textAlignment w:val="baseline"/>
        <w:rPr>
          <w:rFonts w:ascii="Book Antiqua" w:hAnsi="Book Antiqua"/>
        </w:rPr>
      </w:pPr>
      <w:r w:rsidRPr="00441462">
        <w:rPr>
          <w:rFonts w:ascii="Book Antiqua" w:hAnsi="Book Antiqua"/>
        </w:rPr>
        <w:t>(c) “</w:t>
      </w:r>
      <w:r w:rsidRPr="00441462">
        <w:rPr>
          <w:rFonts w:ascii="Book Antiqua" w:hAnsi="Book Antiqua"/>
          <w:iCs/>
        </w:rPr>
        <w:t>Unaccompanied youth”</w:t>
      </w:r>
      <w:r w:rsidRPr="00441462">
        <w:rPr>
          <w:rFonts w:ascii="Book Antiqua" w:hAnsi="Book Antiqua"/>
        </w:rPr>
        <w:t> includes a homeless child or youth not in the physical custody of a parent or guardian.</w:t>
      </w:r>
    </w:p>
    <w:p w14:paraId="5230568D" w14:textId="77777777" w:rsidR="00D120EC" w:rsidRPr="00441462" w:rsidRDefault="000A544C" w:rsidP="006C4591">
      <w:pPr>
        <w:autoSpaceDE w:val="0"/>
        <w:autoSpaceDN w:val="0"/>
        <w:adjustRightInd w:val="0"/>
        <w:rPr>
          <w:rFonts w:ascii="Book Antiqua" w:hAnsi="Book Antiqua"/>
        </w:rPr>
      </w:pPr>
      <w:r w:rsidRPr="00441462">
        <w:rPr>
          <w:rFonts w:ascii="Book Antiqua" w:hAnsi="Book Antiqua"/>
        </w:rPr>
        <w:t>.</w:t>
      </w:r>
    </w:p>
    <w:p w14:paraId="23754607" w14:textId="77777777" w:rsidR="00AF3DBD" w:rsidRPr="00441462" w:rsidRDefault="000A544C" w:rsidP="006C4591">
      <w:pPr>
        <w:ind w:left="720"/>
        <w:textAlignment w:val="baseline"/>
        <w:rPr>
          <w:rStyle w:val="Emphasis"/>
          <w:rFonts w:ascii="Book Antiqua" w:hAnsi="Book Antiqua"/>
          <w:i w:val="0"/>
        </w:rPr>
      </w:pPr>
      <w:r w:rsidRPr="00441462">
        <w:rPr>
          <w:rFonts w:ascii="Book Antiqua" w:hAnsi="Book Antiqua"/>
        </w:rPr>
        <w:t>(</w:t>
      </w:r>
      <w:r w:rsidR="0007346A">
        <w:rPr>
          <w:rFonts w:ascii="Book Antiqua" w:hAnsi="Book Antiqua"/>
        </w:rPr>
        <w:t>d</w:t>
      </w:r>
      <w:r w:rsidRPr="00441462">
        <w:rPr>
          <w:rFonts w:ascii="Book Antiqua" w:hAnsi="Book Antiqua"/>
        </w:rPr>
        <w:t xml:space="preserve">) </w:t>
      </w:r>
      <w:r w:rsidRPr="00441462">
        <w:rPr>
          <w:rStyle w:val="Emphasis"/>
          <w:rFonts w:ascii="Book Antiqua" w:hAnsi="Book Antiqua"/>
          <w:i w:val="0"/>
        </w:rPr>
        <w:t xml:space="preserve">The term “school of origin” is the school in which the child or youth attended when permanently housed, or </w:t>
      </w:r>
      <w:r w:rsidRPr="00441462">
        <w:rPr>
          <w:iCs/>
        </w:rPr>
        <w:t>the</w:t>
      </w:r>
      <w:r w:rsidRPr="00441462">
        <w:rPr>
          <w:rStyle w:val="Emphasis"/>
          <w:rFonts w:ascii="Book Antiqua" w:hAnsi="Book Antiqua"/>
          <w:i w:val="0"/>
        </w:rPr>
        <w:t xml:space="preserve"> school in which the child or youth was last </w:t>
      </w:r>
      <w:r w:rsidRPr="00441462">
        <w:rPr>
          <w:rStyle w:val="Emphasis"/>
          <w:rFonts w:ascii="Book Antiqua" w:hAnsi="Book Antiqua"/>
          <w:i w:val="0"/>
        </w:rPr>
        <w:lastRenderedPageBreak/>
        <w:t xml:space="preserve">enrolled.  </w:t>
      </w:r>
      <w:r w:rsidRPr="00441462">
        <w:rPr>
          <w:rFonts w:ascii="Book Antiqua" w:hAnsi="Book Antiqua"/>
        </w:rPr>
        <w:t>The definition of “school of origin” now also specifically includes preschools and, when a child or youth completes the final grade level served by the school of origin, it also includes the designated receiving school at the next grade level for all feeder schools.  (Section 722(g)(3)(I)).</w:t>
      </w:r>
      <w:r w:rsidRPr="00441462">
        <w:rPr>
          <w:rStyle w:val="Emphasis"/>
          <w:rFonts w:ascii="Book Antiqua" w:hAnsi="Book Antiqua"/>
          <w:i w:val="0"/>
        </w:rPr>
        <w:t xml:space="preserve">  </w:t>
      </w:r>
    </w:p>
    <w:p w14:paraId="650C361C" w14:textId="77777777" w:rsidR="00AF3DBD" w:rsidRPr="00441462" w:rsidRDefault="00513BE5" w:rsidP="006C4591">
      <w:pPr>
        <w:autoSpaceDE w:val="0"/>
        <w:autoSpaceDN w:val="0"/>
        <w:adjustRightInd w:val="0"/>
        <w:ind w:firstLine="720"/>
        <w:rPr>
          <w:rStyle w:val="Emphasis"/>
          <w:rFonts w:ascii="Book Antiqua" w:hAnsi="Book Antiqua"/>
          <w:i w:val="0"/>
        </w:rPr>
      </w:pPr>
    </w:p>
    <w:p w14:paraId="2084B986" w14:textId="77777777" w:rsidR="0035513C" w:rsidRPr="00441462" w:rsidRDefault="000A544C" w:rsidP="006C4591">
      <w:pPr>
        <w:autoSpaceDE w:val="0"/>
        <w:autoSpaceDN w:val="0"/>
        <w:adjustRightInd w:val="0"/>
        <w:rPr>
          <w:rFonts w:ascii="Book Antiqua" w:hAnsi="Book Antiqua"/>
        </w:rPr>
      </w:pPr>
      <w:r w:rsidRPr="00441462">
        <w:rPr>
          <w:rFonts w:ascii="Book Antiqua" w:hAnsi="Book Antiqua"/>
          <w:b/>
        </w:rPr>
        <w:t>Note:</w:t>
      </w:r>
      <w:r w:rsidRPr="00441462">
        <w:rPr>
          <w:rFonts w:ascii="Book Antiqua" w:hAnsi="Book Antiqua"/>
        </w:rPr>
        <w:t xml:space="preserve"> </w:t>
      </w:r>
      <w:r w:rsidRPr="00441462">
        <w:rPr>
          <w:rFonts w:ascii="Book Antiqua" w:hAnsi="Book Antiqua"/>
        </w:rPr>
        <w:tab/>
        <w:t xml:space="preserve">Students who are “awaiting foster care placement” are no longer considered homeless for purposes of EHCY program.  The deletion of “awaiting foster care placement” </w:t>
      </w:r>
      <w:r>
        <w:rPr>
          <w:rFonts w:ascii="Book Antiqua" w:hAnsi="Book Antiqua"/>
        </w:rPr>
        <w:t xml:space="preserve">went </w:t>
      </w:r>
      <w:r w:rsidRPr="00441462">
        <w:rPr>
          <w:rFonts w:ascii="Book Antiqua" w:hAnsi="Book Antiqua"/>
        </w:rPr>
        <w:t>into effect on December 10, 2016.  (Section 725(2)(B)(</w:t>
      </w:r>
      <w:proofErr w:type="spellStart"/>
      <w:r w:rsidRPr="00441462">
        <w:rPr>
          <w:rFonts w:ascii="Book Antiqua" w:hAnsi="Book Antiqua"/>
        </w:rPr>
        <w:t>i</w:t>
      </w:r>
      <w:proofErr w:type="spellEnd"/>
      <w:r w:rsidRPr="00441462">
        <w:rPr>
          <w:rFonts w:ascii="Book Antiqua" w:hAnsi="Book Antiqua"/>
        </w:rPr>
        <w:t>))</w:t>
      </w:r>
      <w:r w:rsidRPr="00441462">
        <w:rPr>
          <w:rFonts w:ascii="Georgia" w:hAnsi="Georgia"/>
          <w:sz w:val="29"/>
          <w:szCs w:val="29"/>
        </w:rPr>
        <w:t xml:space="preserve">. </w:t>
      </w:r>
    </w:p>
    <w:p w14:paraId="1ECE0BFE" w14:textId="77777777" w:rsidR="00D120EC" w:rsidRDefault="00513BE5" w:rsidP="006C4591">
      <w:pPr>
        <w:autoSpaceDE w:val="0"/>
        <w:autoSpaceDN w:val="0"/>
        <w:adjustRightInd w:val="0"/>
        <w:rPr>
          <w:rFonts w:ascii="Book Antiqua" w:hAnsi="Book Antiqua"/>
        </w:rPr>
      </w:pPr>
    </w:p>
    <w:p w14:paraId="61AEDF98" w14:textId="77777777" w:rsidR="00DA65F6" w:rsidRDefault="000A544C" w:rsidP="006C4591">
      <w:pPr>
        <w:autoSpaceDE w:val="0"/>
        <w:autoSpaceDN w:val="0"/>
        <w:adjustRightInd w:val="0"/>
        <w:rPr>
          <w:rFonts w:ascii="Book Antiqua" w:hAnsi="Book Antiqua"/>
          <w:u w:val="single"/>
        </w:rPr>
      </w:pPr>
      <w:r w:rsidRPr="007B4295">
        <w:rPr>
          <w:rFonts w:ascii="Book Antiqua" w:hAnsi="Book Antiqua"/>
          <w:u w:val="single"/>
        </w:rPr>
        <w:t>CHARTER SCHOOL LIAISON DUTIES</w:t>
      </w:r>
    </w:p>
    <w:p w14:paraId="0CC4BFA3" w14:textId="77777777" w:rsidR="007B4295" w:rsidRPr="007B4295" w:rsidRDefault="00513BE5" w:rsidP="006C4591">
      <w:pPr>
        <w:autoSpaceDE w:val="0"/>
        <w:autoSpaceDN w:val="0"/>
        <w:adjustRightInd w:val="0"/>
        <w:rPr>
          <w:rFonts w:ascii="Book Antiqua" w:hAnsi="Book Antiqua"/>
          <w:u w:val="single"/>
        </w:rPr>
      </w:pPr>
    </w:p>
    <w:p w14:paraId="72F87587" w14:textId="77777777" w:rsidR="00D120EC" w:rsidRPr="00441462" w:rsidRDefault="000A544C" w:rsidP="006C4591">
      <w:pPr>
        <w:autoSpaceDE w:val="0"/>
        <w:autoSpaceDN w:val="0"/>
        <w:adjustRightInd w:val="0"/>
        <w:rPr>
          <w:rFonts w:ascii="Book Antiqua" w:hAnsi="Book Antiqua"/>
        </w:rPr>
      </w:pPr>
      <w:r w:rsidRPr="00441462">
        <w:rPr>
          <w:rFonts w:ascii="Book Antiqua" w:hAnsi="Book Antiqua"/>
        </w:rPr>
        <w:t xml:space="preserve">The Board designates the </w:t>
      </w:r>
      <w:r>
        <w:rPr>
          <w:rFonts w:ascii="Book Antiqua" w:hAnsi="Book Antiqua"/>
        </w:rPr>
        <w:t xml:space="preserve">CEO </w:t>
      </w:r>
      <w:r w:rsidRPr="00441462">
        <w:rPr>
          <w:rFonts w:ascii="Book Antiqua" w:hAnsi="Book Antiqua"/>
        </w:rPr>
        <w:t xml:space="preserve">or his/her designee to serve as the </w:t>
      </w:r>
      <w:smartTag w:uri="urn:schemas-microsoft-com:office:smarttags" w:element="place">
        <w:smartTag w:uri="urn:schemas-microsoft-com:office:smarttags" w:element="PlaceName">
          <w:r w:rsidRPr="00441462">
            <w:rPr>
              <w:rFonts w:ascii="Book Antiqua" w:hAnsi="Book Antiqua"/>
            </w:rPr>
            <w:t>Charter</w:t>
          </w:r>
        </w:smartTag>
        <w:r w:rsidRPr="00441462">
          <w:rPr>
            <w:rFonts w:ascii="Book Antiqua" w:hAnsi="Book Antiqua"/>
          </w:rPr>
          <w:t xml:space="preserve"> </w:t>
        </w:r>
        <w:smartTag w:uri="urn:schemas-microsoft-com:office:smarttags" w:element="PlaceType">
          <w:r w:rsidRPr="00441462">
            <w:rPr>
              <w:rFonts w:ascii="Book Antiqua" w:hAnsi="Book Antiqua"/>
            </w:rPr>
            <w:t>School</w:t>
          </w:r>
        </w:smartTag>
      </w:smartTag>
      <w:r w:rsidRPr="00441462">
        <w:rPr>
          <w:rFonts w:ascii="Book Antiqua" w:hAnsi="Book Antiqua"/>
        </w:rPr>
        <w:t xml:space="preserve">’s </w:t>
      </w:r>
      <w:r>
        <w:rPr>
          <w:rFonts w:ascii="Book Antiqua" w:hAnsi="Book Antiqua"/>
        </w:rPr>
        <w:t>l</w:t>
      </w:r>
      <w:r w:rsidRPr="00441462">
        <w:rPr>
          <w:rFonts w:ascii="Book Antiqua" w:hAnsi="Book Antiqua"/>
        </w:rPr>
        <w:t>iaison for homeless students and families.</w:t>
      </w:r>
    </w:p>
    <w:p w14:paraId="40C1A76A" w14:textId="77777777" w:rsidR="00D120EC" w:rsidRPr="00441462" w:rsidRDefault="00513BE5" w:rsidP="006C4591">
      <w:pPr>
        <w:autoSpaceDE w:val="0"/>
        <w:autoSpaceDN w:val="0"/>
        <w:adjustRightInd w:val="0"/>
        <w:rPr>
          <w:rFonts w:ascii="Book Antiqua" w:hAnsi="Book Antiqua"/>
        </w:rPr>
      </w:pPr>
    </w:p>
    <w:p w14:paraId="60407296" w14:textId="77777777" w:rsidR="00D120EC" w:rsidRPr="00441462" w:rsidRDefault="000A544C" w:rsidP="006C4591">
      <w:pPr>
        <w:autoSpaceDE w:val="0"/>
        <w:autoSpaceDN w:val="0"/>
        <w:adjustRightInd w:val="0"/>
        <w:rPr>
          <w:rFonts w:ascii="Book Antiqua" w:hAnsi="Book Antiqua"/>
        </w:rPr>
      </w:pPr>
      <w:r w:rsidRPr="00441462">
        <w:rPr>
          <w:rFonts w:ascii="Book Antiqua" w:hAnsi="Book Antiqua"/>
        </w:rPr>
        <w:t xml:space="preserve">The </w:t>
      </w:r>
      <w:smartTag w:uri="urn:schemas-microsoft-com:office:smarttags" w:element="place">
        <w:smartTag w:uri="urn:schemas-microsoft-com:office:smarttags" w:element="PlaceName">
          <w:r w:rsidRPr="00441462">
            <w:rPr>
              <w:rFonts w:ascii="Book Antiqua" w:hAnsi="Book Antiqua"/>
            </w:rPr>
            <w:t>Charter</w:t>
          </w:r>
        </w:smartTag>
        <w:r w:rsidRPr="00441462">
          <w:rPr>
            <w:rFonts w:ascii="Book Antiqua" w:hAnsi="Book Antiqua"/>
          </w:rPr>
          <w:t xml:space="preserve"> </w:t>
        </w:r>
        <w:smartTag w:uri="urn:schemas-microsoft-com:office:smarttags" w:element="PlaceType">
          <w:r w:rsidRPr="00441462">
            <w:rPr>
              <w:rFonts w:ascii="Book Antiqua" w:hAnsi="Book Antiqua"/>
            </w:rPr>
            <w:t>School</w:t>
          </w:r>
        </w:smartTag>
      </w:smartTag>
      <w:r w:rsidRPr="00441462">
        <w:rPr>
          <w:rFonts w:ascii="Book Antiqua" w:hAnsi="Book Antiqua"/>
        </w:rPr>
        <w:t xml:space="preserve">’s liaison shall coordinate with: </w:t>
      </w:r>
    </w:p>
    <w:p w14:paraId="2378BF9B" w14:textId="77777777" w:rsidR="00D120EC" w:rsidRPr="00441462" w:rsidRDefault="00513BE5" w:rsidP="006C4591">
      <w:pPr>
        <w:autoSpaceDE w:val="0"/>
        <w:autoSpaceDN w:val="0"/>
        <w:adjustRightInd w:val="0"/>
        <w:rPr>
          <w:rFonts w:ascii="Book Antiqua" w:hAnsi="Book Antiqua"/>
        </w:rPr>
      </w:pPr>
    </w:p>
    <w:p w14:paraId="6A5B725A" w14:textId="77777777" w:rsidR="00D120EC" w:rsidRPr="00441462" w:rsidRDefault="000A544C" w:rsidP="006C4591">
      <w:pPr>
        <w:autoSpaceDE w:val="0"/>
        <w:autoSpaceDN w:val="0"/>
        <w:adjustRightInd w:val="0"/>
        <w:ind w:left="720"/>
        <w:rPr>
          <w:rFonts w:ascii="Book Antiqua" w:hAnsi="Book Antiqua"/>
        </w:rPr>
      </w:pPr>
      <w:r w:rsidRPr="00441462">
        <w:rPr>
          <w:rFonts w:ascii="Book Antiqua" w:hAnsi="Book Antiqua"/>
        </w:rPr>
        <w:t>a)</w:t>
      </w:r>
      <w:r w:rsidRPr="00441462">
        <w:rPr>
          <w:rFonts w:ascii="Book Antiqua" w:hAnsi="Book Antiqua"/>
        </w:rPr>
        <w:tab/>
        <w:t>Local service agencies that provide services to homeless children, youth and families.</w:t>
      </w:r>
    </w:p>
    <w:p w14:paraId="513EC6C1" w14:textId="77777777" w:rsidR="00D120EC" w:rsidRPr="00441462" w:rsidRDefault="00513BE5" w:rsidP="006C4591">
      <w:pPr>
        <w:autoSpaceDE w:val="0"/>
        <w:autoSpaceDN w:val="0"/>
        <w:adjustRightInd w:val="0"/>
        <w:rPr>
          <w:rFonts w:ascii="Book Antiqua" w:hAnsi="Book Antiqua"/>
        </w:rPr>
      </w:pPr>
    </w:p>
    <w:p w14:paraId="705BAEB4" w14:textId="77777777" w:rsidR="00D120EC" w:rsidRPr="00441462" w:rsidRDefault="000A544C" w:rsidP="006C4591">
      <w:pPr>
        <w:autoSpaceDE w:val="0"/>
        <w:autoSpaceDN w:val="0"/>
        <w:adjustRightInd w:val="0"/>
        <w:ind w:left="720"/>
        <w:rPr>
          <w:rFonts w:ascii="Book Antiqua" w:hAnsi="Book Antiqua"/>
        </w:rPr>
      </w:pPr>
      <w:r w:rsidRPr="00441462">
        <w:rPr>
          <w:rFonts w:ascii="Book Antiqua" w:hAnsi="Book Antiqua"/>
        </w:rPr>
        <w:t>b)</w:t>
      </w:r>
      <w:r w:rsidRPr="00441462">
        <w:rPr>
          <w:rFonts w:ascii="Book Antiqua" w:hAnsi="Book Antiqua"/>
        </w:rPr>
        <w:tab/>
        <w:t>School districts on issues of records transfer, per pupil allocation, transportation and special education programs to ensure that homeless children who are in need of special education and related services are located, identified, and evaluated.</w:t>
      </w:r>
    </w:p>
    <w:p w14:paraId="084A325E" w14:textId="77777777" w:rsidR="00D120EC" w:rsidRPr="00441462" w:rsidRDefault="00513BE5" w:rsidP="006C4591">
      <w:pPr>
        <w:autoSpaceDE w:val="0"/>
        <w:autoSpaceDN w:val="0"/>
        <w:adjustRightInd w:val="0"/>
        <w:rPr>
          <w:rFonts w:ascii="Book Antiqua" w:hAnsi="Book Antiqua"/>
        </w:rPr>
      </w:pPr>
    </w:p>
    <w:p w14:paraId="217B071C" w14:textId="77777777" w:rsidR="00D120EC" w:rsidRPr="00441462" w:rsidRDefault="000A544C" w:rsidP="006C4591">
      <w:pPr>
        <w:autoSpaceDE w:val="0"/>
        <w:autoSpaceDN w:val="0"/>
        <w:adjustRightInd w:val="0"/>
        <w:ind w:left="720"/>
        <w:rPr>
          <w:rFonts w:ascii="Book Antiqua" w:hAnsi="Book Antiqua"/>
        </w:rPr>
      </w:pPr>
      <w:r w:rsidRPr="00441462">
        <w:rPr>
          <w:rFonts w:ascii="Book Antiqua" w:hAnsi="Book Antiqua"/>
        </w:rPr>
        <w:t>c)</w:t>
      </w:r>
      <w:r w:rsidRPr="00441462">
        <w:rPr>
          <w:rFonts w:ascii="Book Antiqua" w:hAnsi="Book Antiqua"/>
        </w:rPr>
        <w:tab/>
        <w:t>State and local housing agencies responsible for comprehensive housing affordability strategies.</w:t>
      </w:r>
    </w:p>
    <w:p w14:paraId="07CC712D" w14:textId="77777777" w:rsidR="00D120EC" w:rsidRPr="00441462" w:rsidRDefault="00513BE5" w:rsidP="006C4591">
      <w:pPr>
        <w:autoSpaceDE w:val="0"/>
        <w:autoSpaceDN w:val="0"/>
        <w:adjustRightInd w:val="0"/>
        <w:rPr>
          <w:rFonts w:ascii="Book Antiqua" w:hAnsi="Book Antiqua"/>
        </w:rPr>
      </w:pPr>
    </w:p>
    <w:p w14:paraId="491E8112" w14:textId="77777777" w:rsidR="00AA0BBC" w:rsidRPr="00441462" w:rsidRDefault="000A544C" w:rsidP="006C4591">
      <w:pPr>
        <w:textAlignment w:val="baseline"/>
        <w:rPr>
          <w:rFonts w:ascii="Book Antiqua" w:hAnsi="Book Antiqua"/>
        </w:rPr>
      </w:pPr>
      <w:r w:rsidRPr="00441462">
        <w:rPr>
          <w:rFonts w:ascii="Book Antiqua" w:hAnsi="Book Antiqua"/>
        </w:rPr>
        <w:t xml:space="preserve">In addition to the duties already imposed on the Charter School </w:t>
      </w:r>
      <w:r>
        <w:rPr>
          <w:rFonts w:ascii="Book Antiqua" w:hAnsi="Book Antiqua"/>
        </w:rPr>
        <w:t>l</w:t>
      </w:r>
      <w:r w:rsidRPr="00441462">
        <w:rPr>
          <w:rFonts w:ascii="Book Antiqua" w:hAnsi="Book Antiqua"/>
        </w:rPr>
        <w:t xml:space="preserve">iaison the following paragraphs (a) through (c) below set forth what the statute now requires of </w:t>
      </w:r>
      <w:r>
        <w:rPr>
          <w:rFonts w:ascii="Book Antiqua" w:hAnsi="Book Antiqua"/>
        </w:rPr>
        <w:t>l</w:t>
      </w:r>
      <w:r w:rsidRPr="00441462">
        <w:rPr>
          <w:rFonts w:ascii="Book Antiqua" w:hAnsi="Book Antiqua"/>
        </w:rPr>
        <w:t>iaisons for homeless children and youths:</w:t>
      </w:r>
    </w:p>
    <w:p w14:paraId="324A7272" w14:textId="77777777" w:rsidR="00AA0BBC" w:rsidRPr="00441462" w:rsidRDefault="00513BE5" w:rsidP="006C4591">
      <w:pPr>
        <w:textAlignment w:val="baseline"/>
        <w:rPr>
          <w:rFonts w:ascii="Book Antiqua" w:hAnsi="Book Antiqua"/>
        </w:rPr>
      </w:pPr>
    </w:p>
    <w:p w14:paraId="6D155042" w14:textId="77777777" w:rsidR="00AA0BBC" w:rsidRPr="00441462" w:rsidRDefault="000A544C" w:rsidP="006C4591">
      <w:pPr>
        <w:ind w:left="720"/>
        <w:textAlignment w:val="baseline"/>
        <w:rPr>
          <w:rFonts w:ascii="Book Antiqua" w:hAnsi="Book Antiqua"/>
        </w:rPr>
      </w:pPr>
      <w:r w:rsidRPr="00441462">
        <w:rPr>
          <w:rFonts w:ascii="Book Antiqua" w:hAnsi="Book Antiqua"/>
        </w:rPr>
        <w:t xml:space="preserve">(a) </w:t>
      </w:r>
      <w:r>
        <w:rPr>
          <w:rFonts w:ascii="Book Antiqua" w:hAnsi="Book Antiqua"/>
        </w:rPr>
        <w:tab/>
      </w:r>
      <w:r w:rsidRPr="00441462">
        <w:rPr>
          <w:rFonts w:ascii="Book Antiqua" w:hAnsi="Book Antiqua"/>
        </w:rPr>
        <w:t>Ensure that school personnel providing services under the McKinney-Vento Act receive professional development and other support. (Section 722(g)(6)(A)(ix)).</w:t>
      </w:r>
    </w:p>
    <w:p w14:paraId="65B4F3CD" w14:textId="77777777" w:rsidR="00AA0BBC" w:rsidRPr="00441462" w:rsidRDefault="00513BE5" w:rsidP="006C4591">
      <w:pPr>
        <w:textAlignment w:val="baseline"/>
        <w:rPr>
          <w:rFonts w:ascii="Book Antiqua" w:hAnsi="Book Antiqua"/>
        </w:rPr>
      </w:pPr>
    </w:p>
    <w:p w14:paraId="69F9FB2D" w14:textId="77777777" w:rsidR="00AA0BBC" w:rsidRPr="00441462" w:rsidRDefault="000A544C" w:rsidP="006C4591">
      <w:pPr>
        <w:ind w:left="720"/>
        <w:textAlignment w:val="baseline"/>
        <w:rPr>
          <w:rFonts w:ascii="Book Antiqua" w:hAnsi="Book Antiqua"/>
        </w:rPr>
      </w:pPr>
      <w:r w:rsidRPr="00441462">
        <w:rPr>
          <w:rFonts w:ascii="Book Antiqua" w:hAnsi="Book Antiqua"/>
        </w:rPr>
        <w:t xml:space="preserve">(b) </w:t>
      </w:r>
      <w:r>
        <w:rPr>
          <w:rFonts w:ascii="Book Antiqua" w:hAnsi="Book Antiqua"/>
        </w:rPr>
        <w:tab/>
      </w:r>
      <w:r w:rsidRPr="00441462">
        <w:rPr>
          <w:rFonts w:ascii="Book Antiqua" w:hAnsi="Book Antiqua"/>
        </w:rPr>
        <w:t>Ensure that unaccompanied homeless youths (</w:t>
      </w:r>
      <w:proofErr w:type="spellStart"/>
      <w:r w:rsidRPr="00441462">
        <w:rPr>
          <w:rFonts w:ascii="Book Antiqua" w:hAnsi="Book Antiqua"/>
        </w:rPr>
        <w:t>i</w:t>
      </w:r>
      <w:proofErr w:type="spellEnd"/>
      <w:r w:rsidRPr="00441462">
        <w:rPr>
          <w:rFonts w:ascii="Book Antiqua" w:hAnsi="Book Antiqua"/>
        </w:rPr>
        <w:t>) are enrolled in school, (ii) have opportunities to meet the same challenging State academic standards as other children and youths, and (iii) are informed of their status as independent students under the Higher Education Act of 1965 and that they may obtain assistance from the LEA liaison to receive verification of such status for purposes of the Free Application for Federal Student Aid. (Section 722(g)(6)(A)(x)).</w:t>
      </w:r>
    </w:p>
    <w:p w14:paraId="3625E948" w14:textId="77777777" w:rsidR="00AA0BBC" w:rsidRPr="00441462" w:rsidRDefault="00513BE5" w:rsidP="006C4591">
      <w:pPr>
        <w:textAlignment w:val="baseline"/>
        <w:rPr>
          <w:rFonts w:ascii="Book Antiqua" w:hAnsi="Book Antiqua"/>
        </w:rPr>
      </w:pPr>
    </w:p>
    <w:p w14:paraId="67733344" w14:textId="77777777" w:rsidR="00AA0BBC" w:rsidRPr="00441462" w:rsidRDefault="000A544C" w:rsidP="006C4591">
      <w:pPr>
        <w:ind w:left="720"/>
        <w:textAlignment w:val="baseline"/>
        <w:rPr>
          <w:rFonts w:ascii="Book Antiqua" w:hAnsi="Book Antiqua"/>
        </w:rPr>
      </w:pPr>
      <w:r w:rsidRPr="00441462">
        <w:rPr>
          <w:rFonts w:ascii="Book Antiqua" w:hAnsi="Book Antiqua"/>
        </w:rPr>
        <w:lastRenderedPageBreak/>
        <w:t xml:space="preserve">(c) </w:t>
      </w:r>
      <w:r>
        <w:rPr>
          <w:rFonts w:ascii="Book Antiqua" w:hAnsi="Book Antiqua"/>
        </w:rPr>
        <w:tab/>
      </w:r>
      <w:r w:rsidRPr="00441462">
        <w:rPr>
          <w:rFonts w:ascii="Book Antiqua" w:hAnsi="Book Antiqua"/>
        </w:rPr>
        <w:t>Ensure that public notice of the educational rights of the homeless children and youths is disseminated in locations frequented by parents or guardians of such youth, and unaccompanied homeless youths, including schools, shelters, public libraries, and soup kitchens, in a manner and form that is understandable. (Section 722(g)(6)(A)(vi)).</w:t>
      </w:r>
    </w:p>
    <w:p w14:paraId="498295D0" w14:textId="77777777" w:rsidR="00AA0BBC" w:rsidRPr="00441462" w:rsidRDefault="00513BE5" w:rsidP="006C4591">
      <w:pPr>
        <w:textAlignment w:val="baseline"/>
        <w:rPr>
          <w:rFonts w:ascii="Book Antiqua" w:hAnsi="Book Antiqua"/>
        </w:rPr>
      </w:pPr>
    </w:p>
    <w:p w14:paraId="31BA2BCC" w14:textId="77777777" w:rsidR="00AA0BBC" w:rsidRPr="00441462" w:rsidRDefault="000A544C" w:rsidP="006C4591">
      <w:pPr>
        <w:textAlignment w:val="baseline"/>
        <w:rPr>
          <w:rFonts w:ascii="Book Antiqua" w:hAnsi="Book Antiqua"/>
        </w:rPr>
      </w:pPr>
      <w:r w:rsidRPr="00441462">
        <w:rPr>
          <w:rFonts w:ascii="Book Antiqua" w:hAnsi="Book Antiqua"/>
        </w:rPr>
        <w:t>In addition, LEA liaisons who receive appropriate training may now affirm that a child or youth who is eligible for and participating in a program provided by the LEA, or the immediate family of such a child or youth, is eligible for homeless assistance programs administered under Title IV of the McKinney-Vento Act. (Section 722(g)(6)(D)).</w:t>
      </w:r>
    </w:p>
    <w:p w14:paraId="4E2F05C7" w14:textId="77777777" w:rsidR="00AA0BBC" w:rsidRPr="00441462" w:rsidRDefault="00513BE5" w:rsidP="006C4591">
      <w:pPr>
        <w:autoSpaceDE w:val="0"/>
        <w:autoSpaceDN w:val="0"/>
        <w:adjustRightInd w:val="0"/>
        <w:rPr>
          <w:rFonts w:ascii="Book Antiqua" w:hAnsi="Book Antiqua"/>
        </w:rPr>
      </w:pPr>
    </w:p>
    <w:p w14:paraId="7CFD86DF" w14:textId="77777777" w:rsidR="0083587F" w:rsidRPr="00441462" w:rsidRDefault="000A544C" w:rsidP="006C4591">
      <w:pPr>
        <w:autoSpaceDE w:val="0"/>
        <w:autoSpaceDN w:val="0"/>
        <w:adjustRightInd w:val="0"/>
        <w:rPr>
          <w:rFonts w:ascii="Book Antiqua" w:hAnsi="Book Antiqua"/>
        </w:rPr>
      </w:pPr>
      <w:r w:rsidRPr="00441462">
        <w:rPr>
          <w:rFonts w:ascii="Book Antiqua" w:hAnsi="Book Antiqua"/>
        </w:rPr>
        <w:t xml:space="preserve">These duties are in addition to those already required of the </w:t>
      </w:r>
      <w:r>
        <w:rPr>
          <w:rFonts w:ascii="Book Antiqua" w:hAnsi="Book Antiqua"/>
        </w:rPr>
        <w:t>l</w:t>
      </w:r>
      <w:r w:rsidRPr="00441462">
        <w:rPr>
          <w:rFonts w:ascii="Book Antiqua" w:hAnsi="Book Antiqua"/>
        </w:rPr>
        <w:t>iaison:</w:t>
      </w:r>
    </w:p>
    <w:p w14:paraId="252C0237" w14:textId="77777777" w:rsidR="00EE6C53" w:rsidRPr="00441462" w:rsidRDefault="00513BE5" w:rsidP="006C4591">
      <w:pPr>
        <w:autoSpaceDE w:val="0"/>
        <w:autoSpaceDN w:val="0"/>
        <w:adjustRightInd w:val="0"/>
        <w:rPr>
          <w:rFonts w:ascii="Book Antiqua" w:hAnsi="Book Antiqua"/>
        </w:rPr>
      </w:pPr>
    </w:p>
    <w:p w14:paraId="245DAC5B" w14:textId="77777777" w:rsidR="00D120EC" w:rsidRPr="00441462" w:rsidRDefault="000A544C" w:rsidP="006C4591">
      <w:pPr>
        <w:pStyle w:val="NormalWeb"/>
        <w:spacing w:before="0" w:after="0"/>
        <w:ind w:left="1440" w:hanging="720"/>
        <w:rPr>
          <w:rFonts w:ascii="Book Antiqua" w:hAnsi="Book Antiqua"/>
          <w:szCs w:val="24"/>
        </w:rPr>
      </w:pPr>
      <w:r w:rsidRPr="00441462">
        <w:rPr>
          <w:rFonts w:ascii="Book Antiqua" w:hAnsi="Book Antiqua"/>
          <w:szCs w:val="24"/>
        </w:rPr>
        <w:t xml:space="preserve">1. </w:t>
      </w:r>
      <w:r w:rsidRPr="00441462">
        <w:rPr>
          <w:rFonts w:ascii="Book Antiqua" w:hAnsi="Book Antiqua"/>
          <w:szCs w:val="24"/>
        </w:rPr>
        <w:tab/>
        <w:t>Identify homeless children and youth including preschool age children;</w:t>
      </w:r>
    </w:p>
    <w:p w14:paraId="38A9F7A0" w14:textId="77777777" w:rsidR="0083587F" w:rsidRPr="00441462" w:rsidRDefault="00513BE5" w:rsidP="006C4591">
      <w:pPr>
        <w:pStyle w:val="NormalWeb"/>
        <w:spacing w:before="0" w:after="0"/>
        <w:rPr>
          <w:rFonts w:ascii="Book Antiqua" w:hAnsi="Book Antiqua"/>
          <w:szCs w:val="24"/>
        </w:rPr>
      </w:pPr>
    </w:p>
    <w:p w14:paraId="6B8D836C" w14:textId="77777777" w:rsidR="00D120EC" w:rsidRPr="00441462" w:rsidRDefault="000A544C" w:rsidP="006C4591">
      <w:pPr>
        <w:pStyle w:val="NormalWeb"/>
        <w:spacing w:before="0" w:after="0"/>
        <w:ind w:left="1440" w:hanging="720"/>
        <w:rPr>
          <w:rFonts w:ascii="Book Antiqua" w:hAnsi="Book Antiqua"/>
          <w:szCs w:val="24"/>
        </w:rPr>
      </w:pPr>
      <w:r w:rsidRPr="00441462">
        <w:rPr>
          <w:rFonts w:ascii="Book Antiqua" w:hAnsi="Book Antiqua"/>
          <w:szCs w:val="24"/>
        </w:rPr>
        <w:t xml:space="preserve">2. </w:t>
      </w:r>
      <w:r w:rsidRPr="00441462">
        <w:rPr>
          <w:rFonts w:ascii="Book Antiqua" w:hAnsi="Book Antiqua"/>
          <w:szCs w:val="24"/>
        </w:rPr>
        <w:tab/>
        <w:t xml:space="preserve">Inform parents or guardians of educational rights and related opportunities available to their children, and provide them with meaningful opportunities to participate in the education of their children; </w:t>
      </w:r>
    </w:p>
    <w:p w14:paraId="2EF7BF52" w14:textId="77777777" w:rsidR="0083587F" w:rsidRPr="00441462" w:rsidRDefault="00513BE5" w:rsidP="006C4591">
      <w:pPr>
        <w:pStyle w:val="NormalWeb"/>
        <w:spacing w:before="0" w:after="0"/>
        <w:rPr>
          <w:rFonts w:ascii="Book Antiqua" w:hAnsi="Book Antiqua"/>
          <w:szCs w:val="24"/>
        </w:rPr>
      </w:pPr>
    </w:p>
    <w:p w14:paraId="717374A5" w14:textId="77777777" w:rsidR="00D120EC" w:rsidRPr="00441462" w:rsidRDefault="000A544C" w:rsidP="006C4591">
      <w:pPr>
        <w:pStyle w:val="NormalWeb"/>
        <w:spacing w:before="0" w:after="0"/>
        <w:ind w:left="1440" w:hanging="720"/>
        <w:rPr>
          <w:rFonts w:ascii="Book Antiqua" w:hAnsi="Book Antiqua"/>
          <w:szCs w:val="24"/>
        </w:rPr>
      </w:pPr>
      <w:r w:rsidRPr="00441462">
        <w:rPr>
          <w:rFonts w:ascii="Book Antiqua" w:hAnsi="Book Antiqua"/>
          <w:szCs w:val="24"/>
        </w:rPr>
        <w:t xml:space="preserve">3. </w:t>
      </w:r>
      <w:r w:rsidRPr="00441462">
        <w:rPr>
          <w:rFonts w:ascii="Book Antiqua" w:hAnsi="Book Antiqua"/>
          <w:szCs w:val="24"/>
        </w:rPr>
        <w:tab/>
        <w:t xml:space="preserve">Disseminate public notice of the educational rights of homeless students where children and youth receive services under the Act and forms to such places as schools, family shelters, and food pantries; </w:t>
      </w:r>
    </w:p>
    <w:p w14:paraId="754EBF32" w14:textId="77777777" w:rsidR="0083587F" w:rsidRPr="00441462" w:rsidRDefault="00513BE5" w:rsidP="006C4591">
      <w:pPr>
        <w:pStyle w:val="NormalWeb"/>
        <w:spacing w:before="0" w:after="0"/>
        <w:rPr>
          <w:rFonts w:ascii="Book Antiqua" w:hAnsi="Book Antiqua"/>
          <w:szCs w:val="24"/>
        </w:rPr>
      </w:pPr>
    </w:p>
    <w:p w14:paraId="6909D8AC" w14:textId="77777777" w:rsidR="00D120EC" w:rsidRPr="00441462" w:rsidRDefault="000A544C" w:rsidP="006C4591">
      <w:pPr>
        <w:pStyle w:val="NormalWeb"/>
        <w:spacing w:before="0" w:after="0"/>
        <w:ind w:left="1440" w:hanging="720"/>
        <w:rPr>
          <w:rFonts w:ascii="Book Antiqua" w:hAnsi="Book Antiqua"/>
          <w:szCs w:val="24"/>
        </w:rPr>
      </w:pPr>
      <w:r w:rsidRPr="00441462">
        <w:rPr>
          <w:rFonts w:ascii="Book Antiqua" w:hAnsi="Book Antiqua"/>
          <w:szCs w:val="24"/>
        </w:rPr>
        <w:t xml:space="preserve">4. </w:t>
      </w:r>
      <w:r w:rsidRPr="00441462">
        <w:rPr>
          <w:rFonts w:ascii="Book Antiqua" w:hAnsi="Book Antiqua"/>
          <w:szCs w:val="24"/>
        </w:rPr>
        <w:tab/>
        <w:t>Mediate enrollment disputes in accordance with the Enrollment Dispute section and ensure immediate enrollment pending resolution of disputes;</w:t>
      </w:r>
    </w:p>
    <w:p w14:paraId="39CA33E6" w14:textId="77777777" w:rsidR="0083587F" w:rsidRPr="00441462" w:rsidRDefault="00513BE5" w:rsidP="006C4591">
      <w:pPr>
        <w:pStyle w:val="NormalWeb"/>
        <w:spacing w:before="0" w:after="0"/>
        <w:rPr>
          <w:rFonts w:ascii="Book Antiqua" w:hAnsi="Book Antiqua"/>
          <w:szCs w:val="24"/>
        </w:rPr>
      </w:pPr>
    </w:p>
    <w:p w14:paraId="1D35CA3C" w14:textId="77777777" w:rsidR="00D120EC" w:rsidRPr="00441462" w:rsidRDefault="000A544C" w:rsidP="006C4591">
      <w:pPr>
        <w:pStyle w:val="NormalWeb"/>
        <w:spacing w:before="0" w:after="0"/>
        <w:ind w:left="1440" w:hanging="720"/>
        <w:rPr>
          <w:rFonts w:ascii="Book Antiqua" w:hAnsi="Book Antiqua"/>
          <w:szCs w:val="24"/>
        </w:rPr>
      </w:pPr>
      <w:r w:rsidRPr="00441462">
        <w:rPr>
          <w:rFonts w:ascii="Book Antiqua" w:hAnsi="Book Antiqua"/>
          <w:szCs w:val="24"/>
        </w:rPr>
        <w:t xml:space="preserve">5. </w:t>
      </w:r>
      <w:r w:rsidRPr="00441462">
        <w:rPr>
          <w:rFonts w:ascii="Book Antiqua" w:hAnsi="Book Antiqua"/>
          <w:szCs w:val="24"/>
        </w:rPr>
        <w:tab/>
        <w:t xml:space="preserve">Inform the parent/guardian of a homeless child or youth, and any unaccompanied youth, of all transportation options, including to the school of origin, and assist in accessing these transportation services; </w:t>
      </w:r>
    </w:p>
    <w:p w14:paraId="339C24CF" w14:textId="77777777" w:rsidR="0083587F" w:rsidRPr="00441462" w:rsidRDefault="00513BE5" w:rsidP="006C4591">
      <w:pPr>
        <w:pStyle w:val="NormalWeb"/>
        <w:spacing w:before="0" w:after="0"/>
        <w:ind w:left="1440" w:hanging="720"/>
        <w:rPr>
          <w:rFonts w:ascii="Book Antiqua" w:hAnsi="Book Antiqua"/>
          <w:szCs w:val="24"/>
        </w:rPr>
      </w:pPr>
    </w:p>
    <w:p w14:paraId="083CD7D8" w14:textId="77777777" w:rsidR="00D120EC" w:rsidRPr="00441462" w:rsidRDefault="000A544C" w:rsidP="006C4591">
      <w:pPr>
        <w:pStyle w:val="NormalWeb"/>
        <w:spacing w:before="0" w:after="0"/>
        <w:ind w:left="1440" w:hanging="720"/>
        <w:rPr>
          <w:rFonts w:ascii="Book Antiqua" w:hAnsi="Book Antiqua"/>
          <w:szCs w:val="24"/>
        </w:rPr>
      </w:pPr>
      <w:r w:rsidRPr="00441462">
        <w:rPr>
          <w:rFonts w:ascii="Book Antiqua" w:hAnsi="Book Antiqua"/>
          <w:szCs w:val="24"/>
        </w:rPr>
        <w:t xml:space="preserve">6. </w:t>
      </w:r>
      <w:r w:rsidRPr="00441462">
        <w:rPr>
          <w:rFonts w:ascii="Book Antiqua" w:hAnsi="Book Antiqua"/>
          <w:szCs w:val="24"/>
        </w:rPr>
        <w:tab/>
        <w:t xml:space="preserve">Assist children and youth who do not have immunizations, or immunization or medical records, to obtain necessary immunizations, or immunization or medical records; </w:t>
      </w:r>
    </w:p>
    <w:p w14:paraId="21312741" w14:textId="77777777" w:rsidR="0083587F" w:rsidRPr="00441462" w:rsidRDefault="00513BE5" w:rsidP="006C4591">
      <w:pPr>
        <w:pStyle w:val="NormalWeb"/>
        <w:spacing w:before="0" w:after="0"/>
        <w:rPr>
          <w:rFonts w:ascii="Book Antiqua" w:hAnsi="Book Antiqua"/>
          <w:szCs w:val="24"/>
        </w:rPr>
      </w:pPr>
    </w:p>
    <w:p w14:paraId="75BB9B69" w14:textId="77777777" w:rsidR="00D120EC" w:rsidRPr="00441462" w:rsidRDefault="000A544C" w:rsidP="006C4591">
      <w:pPr>
        <w:pStyle w:val="NormalWeb"/>
        <w:spacing w:before="0" w:after="0"/>
        <w:ind w:left="1440" w:hanging="720"/>
        <w:rPr>
          <w:rFonts w:ascii="Book Antiqua" w:hAnsi="Book Antiqua"/>
          <w:szCs w:val="24"/>
        </w:rPr>
      </w:pPr>
      <w:r w:rsidRPr="00441462">
        <w:rPr>
          <w:rFonts w:ascii="Book Antiqua" w:hAnsi="Book Antiqua"/>
          <w:szCs w:val="24"/>
        </w:rPr>
        <w:t xml:space="preserve">7. </w:t>
      </w:r>
      <w:r w:rsidRPr="00441462">
        <w:rPr>
          <w:rFonts w:ascii="Book Antiqua" w:hAnsi="Book Antiqua"/>
          <w:szCs w:val="24"/>
        </w:rPr>
        <w:tab/>
        <w:t xml:space="preserve">Understand the Pennsylvania Department of Education guidance issued for the education of homeless students in order to distribute information on the subject as well as to present workshops for school personnel, including office staff; </w:t>
      </w:r>
    </w:p>
    <w:p w14:paraId="39461131" w14:textId="77777777" w:rsidR="00D120EC" w:rsidRPr="00441462" w:rsidRDefault="000A544C" w:rsidP="006C4591">
      <w:pPr>
        <w:autoSpaceDE w:val="0"/>
        <w:autoSpaceDN w:val="0"/>
        <w:adjustRightInd w:val="0"/>
        <w:rPr>
          <w:rFonts w:ascii="Book Antiqua" w:hAnsi="Book Antiqua"/>
        </w:rPr>
      </w:pPr>
      <w:r w:rsidRPr="00441462">
        <w:rPr>
          <w:rFonts w:ascii="Book Antiqua" w:hAnsi="Book Antiqua"/>
        </w:rPr>
        <w:t>Students shall not be discriminated against, segregated nor stigmatized based on their status as homeless.</w:t>
      </w:r>
    </w:p>
    <w:p w14:paraId="500E5CFE" w14:textId="77777777" w:rsidR="00D120EC" w:rsidRDefault="00513BE5" w:rsidP="006C4591">
      <w:pPr>
        <w:autoSpaceDE w:val="0"/>
        <w:autoSpaceDN w:val="0"/>
        <w:adjustRightInd w:val="0"/>
        <w:rPr>
          <w:rFonts w:ascii="Book Antiqua" w:hAnsi="Book Antiqua"/>
        </w:rPr>
      </w:pPr>
    </w:p>
    <w:p w14:paraId="52124E18" w14:textId="77777777" w:rsidR="00DA65F6" w:rsidRPr="007B4295" w:rsidRDefault="000A544C" w:rsidP="006C4591">
      <w:pPr>
        <w:autoSpaceDE w:val="0"/>
        <w:autoSpaceDN w:val="0"/>
        <w:adjustRightInd w:val="0"/>
        <w:rPr>
          <w:rFonts w:ascii="Book Antiqua" w:hAnsi="Book Antiqua"/>
          <w:u w:val="single"/>
        </w:rPr>
      </w:pPr>
      <w:r w:rsidRPr="007B4295">
        <w:rPr>
          <w:rFonts w:ascii="Book Antiqua" w:hAnsi="Book Antiqua"/>
          <w:u w:val="single"/>
        </w:rPr>
        <w:t>BEST INTEREST DETERMINATION</w:t>
      </w:r>
    </w:p>
    <w:p w14:paraId="234AD60C" w14:textId="77777777" w:rsidR="007B4295" w:rsidRPr="00441462" w:rsidRDefault="00513BE5" w:rsidP="006C4591">
      <w:pPr>
        <w:autoSpaceDE w:val="0"/>
        <w:autoSpaceDN w:val="0"/>
        <w:adjustRightInd w:val="0"/>
        <w:rPr>
          <w:rFonts w:ascii="Book Antiqua" w:hAnsi="Book Antiqua"/>
        </w:rPr>
      </w:pPr>
    </w:p>
    <w:p w14:paraId="09025059" w14:textId="77777777" w:rsidR="008774A0" w:rsidRPr="00441462" w:rsidRDefault="000A544C" w:rsidP="006C4591">
      <w:pPr>
        <w:autoSpaceDE w:val="0"/>
        <w:autoSpaceDN w:val="0"/>
        <w:adjustRightInd w:val="0"/>
        <w:rPr>
          <w:rFonts w:ascii="Book Antiqua" w:hAnsi="Book Antiqua"/>
        </w:rPr>
      </w:pPr>
      <w:r w:rsidRPr="00441462">
        <w:rPr>
          <w:rFonts w:ascii="Book Antiqua" w:hAnsi="Book Antiqua"/>
        </w:rPr>
        <w:t>The ESSA now requires that a school selected based on a homeless child's or youth's “best interest” must immediately enroll such child or youth even if he or she has missed application or enrollment deadlines during any period of homelessness. (Section 722(g)(3)(C)(</w:t>
      </w:r>
      <w:proofErr w:type="spellStart"/>
      <w:r w:rsidRPr="00441462">
        <w:rPr>
          <w:rFonts w:ascii="Book Antiqua" w:hAnsi="Book Antiqua"/>
        </w:rPr>
        <w:t>i</w:t>
      </w:r>
      <w:proofErr w:type="spellEnd"/>
      <w:r w:rsidRPr="00441462">
        <w:rPr>
          <w:rFonts w:ascii="Book Antiqua" w:hAnsi="Book Antiqua"/>
        </w:rPr>
        <w:t>)(II)).</w:t>
      </w:r>
    </w:p>
    <w:p w14:paraId="38D10C79" w14:textId="77777777" w:rsidR="00EE54ED" w:rsidRPr="00441462" w:rsidRDefault="00513BE5" w:rsidP="006C4591">
      <w:pPr>
        <w:autoSpaceDE w:val="0"/>
        <w:autoSpaceDN w:val="0"/>
        <w:adjustRightInd w:val="0"/>
        <w:rPr>
          <w:rFonts w:ascii="Book Antiqua" w:hAnsi="Book Antiqua"/>
        </w:rPr>
      </w:pPr>
    </w:p>
    <w:p w14:paraId="46D842E4" w14:textId="77777777" w:rsidR="00EE54ED" w:rsidRPr="00441462" w:rsidRDefault="000A544C" w:rsidP="006C4591">
      <w:pPr>
        <w:textAlignment w:val="baseline"/>
        <w:rPr>
          <w:rFonts w:ascii="Book Antiqua" w:hAnsi="Book Antiqua"/>
        </w:rPr>
      </w:pPr>
      <w:r w:rsidRPr="00441462">
        <w:rPr>
          <w:rFonts w:ascii="Book Antiqua" w:hAnsi="Book Antiqua"/>
        </w:rPr>
        <w:t>The statute has modified the requirements governing “best interest” determinations to include the following:</w:t>
      </w:r>
    </w:p>
    <w:p w14:paraId="718B02DC" w14:textId="77777777" w:rsidR="00EE54ED" w:rsidRPr="00441462" w:rsidRDefault="00513BE5" w:rsidP="006C4591">
      <w:pPr>
        <w:ind w:firstLine="720"/>
        <w:textAlignment w:val="baseline"/>
        <w:rPr>
          <w:rFonts w:ascii="Book Antiqua" w:hAnsi="Book Antiqua"/>
        </w:rPr>
      </w:pPr>
    </w:p>
    <w:p w14:paraId="7CF9B08C" w14:textId="77777777" w:rsidR="00EE54ED" w:rsidRPr="00441462" w:rsidRDefault="000A544C" w:rsidP="006C4591">
      <w:pPr>
        <w:ind w:left="720"/>
        <w:textAlignment w:val="baseline"/>
        <w:rPr>
          <w:rFonts w:ascii="Book Antiqua" w:hAnsi="Book Antiqua"/>
        </w:rPr>
      </w:pPr>
      <w:r w:rsidRPr="00441462">
        <w:rPr>
          <w:rFonts w:ascii="Book Antiqua" w:hAnsi="Book Antiqua"/>
        </w:rPr>
        <w:t>(a) The Charter School must presume that keeping a homeless child or youth in the school of origin is in the child's or youth's best interest unless doing so is contrary to the request of the child's or youth's parent or guardian, or (in the case of an unaccompanied youth) the youth. (Section 722(g)(3)(B)(</w:t>
      </w:r>
      <w:proofErr w:type="spellStart"/>
      <w:r w:rsidRPr="00441462">
        <w:rPr>
          <w:rFonts w:ascii="Book Antiqua" w:hAnsi="Book Antiqua"/>
        </w:rPr>
        <w:t>i</w:t>
      </w:r>
      <w:proofErr w:type="spellEnd"/>
      <w:r w:rsidRPr="00441462">
        <w:rPr>
          <w:rFonts w:ascii="Book Antiqua" w:hAnsi="Book Antiqua"/>
        </w:rPr>
        <w:t>)).</w:t>
      </w:r>
    </w:p>
    <w:p w14:paraId="11F6EA2A" w14:textId="77777777" w:rsidR="00EE54ED" w:rsidRPr="00441462" w:rsidRDefault="00513BE5" w:rsidP="006C4591">
      <w:pPr>
        <w:textAlignment w:val="baseline"/>
        <w:rPr>
          <w:rFonts w:ascii="Book Antiqua" w:hAnsi="Book Antiqua"/>
        </w:rPr>
      </w:pPr>
    </w:p>
    <w:p w14:paraId="4882181C" w14:textId="77777777" w:rsidR="00EE54ED" w:rsidRPr="00441462" w:rsidRDefault="000A544C" w:rsidP="006C4591">
      <w:pPr>
        <w:ind w:left="720"/>
        <w:textAlignment w:val="baseline"/>
        <w:rPr>
          <w:rFonts w:ascii="Book Antiqua" w:hAnsi="Book Antiqua"/>
        </w:rPr>
      </w:pPr>
      <w:r w:rsidRPr="00441462">
        <w:rPr>
          <w:rFonts w:ascii="Book Antiqua" w:hAnsi="Book Antiqua"/>
        </w:rPr>
        <w:t>(b) The Charter School must consider student-centered factors related to a child's or youth's best interest, giving priority to the request of the child's or youth's parent or guardian, or (in the case of an unaccompanied youth) the youth. (Section 722(g)(3)(B)(ii)).</w:t>
      </w:r>
    </w:p>
    <w:p w14:paraId="41E3D59F" w14:textId="77777777" w:rsidR="00EE54ED" w:rsidRPr="00441462" w:rsidRDefault="00513BE5" w:rsidP="006C4591">
      <w:pPr>
        <w:textAlignment w:val="baseline"/>
        <w:rPr>
          <w:rFonts w:ascii="Book Antiqua" w:hAnsi="Book Antiqua"/>
        </w:rPr>
      </w:pPr>
    </w:p>
    <w:p w14:paraId="5C86FA5E" w14:textId="77777777" w:rsidR="00EE54ED" w:rsidRPr="00441462" w:rsidRDefault="000A544C" w:rsidP="006C4591">
      <w:pPr>
        <w:ind w:left="720"/>
        <w:textAlignment w:val="baseline"/>
        <w:rPr>
          <w:rFonts w:ascii="Book Antiqua" w:hAnsi="Book Antiqua"/>
        </w:rPr>
      </w:pPr>
      <w:r w:rsidRPr="00441462">
        <w:rPr>
          <w:rFonts w:ascii="Book Antiqua" w:hAnsi="Book Antiqua"/>
        </w:rPr>
        <w:t>(c) If the Charter School determines that it is not in a child's or youth's best interest to attend the school of origin, or the school requested by the parent, guardian, or unaccompanied youth, it must provide a written explanation of the reasons for its determination, in a manner and form that is understandable. (Section 722(g)(3)(B)(iii)).</w:t>
      </w:r>
    </w:p>
    <w:p w14:paraId="413FDE89" w14:textId="77777777" w:rsidR="00EE54ED" w:rsidRPr="00441462" w:rsidRDefault="00513BE5" w:rsidP="006C4591">
      <w:pPr>
        <w:pStyle w:val="NormalWeb"/>
        <w:spacing w:before="0" w:after="0"/>
        <w:ind w:firstLine="720"/>
        <w:rPr>
          <w:rFonts w:ascii="Book Antiqua" w:hAnsi="Book Antiqua"/>
          <w:szCs w:val="24"/>
        </w:rPr>
      </w:pPr>
    </w:p>
    <w:p w14:paraId="4A49074F" w14:textId="77777777" w:rsidR="00D120EC" w:rsidRPr="00441462" w:rsidRDefault="000A544C" w:rsidP="006C4591">
      <w:pPr>
        <w:autoSpaceDE w:val="0"/>
        <w:autoSpaceDN w:val="0"/>
        <w:adjustRightInd w:val="0"/>
        <w:rPr>
          <w:rFonts w:ascii="Book Antiqua" w:hAnsi="Book Antiqua"/>
        </w:rPr>
      </w:pPr>
      <w:r w:rsidRPr="00441462">
        <w:rPr>
          <w:rFonts w:ascii="Book Antiqua" w:hAnsi="Book Antiqua"/>
        </w:rPr>
        <w:t>To the extent feasible, and in accordance with the student’s best interest and parent/guardian’s wishes, a homeless student shall continue to be enrolled in his/her school of origin while he/she remains homeless, or until the end of the academic year in which he/she obtains permanent housing.</w:t>
      </w:r>
    </w:p>
    <w:p w14:paraId="6EAA3DDC" w14:textId="77777777" w:rsidR="00D120EC" w:rsidRPr="00441462" w:rsidRDefault="00513BE5" w:rsidP="006C4591">
      <w:pPr>
        <w:autoSpaceDE w:val="0"/>
        <w:autoSpaceDN w:val="0"/>
        <w:adjustRightInd w:val="0"/>
        <w:rPr>
          <w:rFonts w:ascii="Book Antiqua" w:hAnsi="Book Antiqua"/>
        </w:rPr>
      </w:pPr>
    </w:p>
    <w:p w14:paraId="14140ACC" w14:textId="77777777" w:rsidR="00D120EC" w:rsidRPr="00441462" w:rsidRDefault="000A544C" w:rsidP="006C4591">
      <w:pPr>
        <w:autoSpaceDE w:val="0"/>
        <w:autoSpaceDN w:val="0"/>
        <w:adjustRightInd w:val="0"/>
        <w:rPr>
          <w:rFonts w:ascii="Book Antiqua" w:hAnsi="Book Antiqua"/>
        </w:rPr>
      </w:pPr>
      <w:r w:rsidRPr="00441462">
        <w:rPr>
          <w:rFonts w:ascii="Book Antiqua" w:hAnsi="Book Antiqua"/>
        </w:rPr>
        <w:t xml:space="preserve">Parents/guardians of a homeless student may request enrollment in the school in the attendance area where the student is actually living or other schools.  If a student is unaccompanied by a parent/guardian, the Charter School </w:t>
      </w:r>
      <w:r>
        <w:rPr>
          <w:rFonts w:ascii="Book Antiqua" w:hAnsi="Book Antiqua"/>
        </w:rPr>
        <w:t>l</w:t>
      </w:r>
      <w:r w:rsidRPr="00441462">
        <w:rPr>
          <w:rFonts w:ascii="Book Antiqua" w:hAnsi="Book Antiqua"/>
        </w:rPr>
        <w:t>iaison will consider the views of the student in determining where he/she will be enrolled.</w:t>
      </w:r>
    </w:p>
    <w:p w14:paraId="5FEF00E9" w14:textId="77777777" w:rsidR="00D120EC" w:rsidRPr="00441462" w:rsidRDefault="00513BE5" w:rsidP="006C4591">
      <w:pPr>
        <w:autoSpaceDE w:val="0"/>
        <w:autoSpaceDN w:val="0"/>
        <w:adjustRightInd w:val="0"/>
        <w:rPr>
          <w:rFonts w:ascii="Book Antiqua" w:hAnsi="Book Antiqua"/>
        </w:rPr>
      </w:pPr>
    </w:p>
    <w:p w14:paraId="6F02CB73" w14:textId="77777777" w:rsidR="00AC22CA" w:rsidRDefault="000A544C" w:rsidP="006C4591">
      <w:pPr>
        <w:autoSpaceDE w:val="0"/>
        <w:autoSpaceDN w:val="0"/>
        <w:adjustRightInd w:val="0"/>
        <w:rPr>
          <w:rFonts w:ascii="Book Antiqua" w:hAnsi="Book Antiqua"/>
        </w:rPr>
      </w:pPr>
      <w:r>
        <w:rPr>
          <w:rFonts w:ascii="Book Antiqua" w:hAnsi="Book Antiqua"/>
        </w:rPr>
        <w:t>T</w:t>
      </w:r>
      <w:r w:rsidRPr="00441462">
        <w:rPr>
          <w:rFonts w:ascii="Book Antiqua" w:hAnsi="Book Antiqua"/>
        </w:rPr>
        <w:t xml:space="preserve">he </w:t>
      </w:r>
      <w:smartTag w:uri="urn:schemas-microsoft-com:office:smarttags" w:element="place">
        <w:smartTag w:uri="urn:schemas-microsoft-com:office:smarttags" w:element="PlaceName">
          <w:r w:rsidRPr="00441462">
            <w:rPr>
              <w:rFonts w:ascii="Book Antiqua" w:hAnsi="Book Antiqua"/>
            </w:rPr>
            <w:t>Charter</w:t>
          </w:r>
        </w:smartTag>
        <w:r w:rsidRPr="00441462">
          <w:rPr>
            <w:rFonts w:ascii="Book Antiqua" w:hAnsi="Book Antiqua"/>
          </w:rPr>
          <w:t xml:space="preserve"> </w:t>
        </w:r>
        <w:smartTag w:uri="urn:schemas-microsoft-com:office:smarttags" w:element="PlaceType">
          <w:r w:rsidRPr="00441462">
            <w:rPr>
              <w:rFonts w:ascii="Book Antiqua" w:hAnsi="Book Antiqua"/>
            </w:rPr>
            <w:t>School</w:t>
          </w:r>
        </w:smartTag>
      </w:smartTag>
      <w:r w:rsidRPr="00441462">
        <w:rPr>
          <w:rFonts w:ascii="Book Antiqua" w:hAnsi="Book Antiqua"/>
        </w:rPr>
        <w:t xml:space="preserve"> shall immediately enroll the student and begin instruction, even if the student is unable to produce records normally required for enrollment</w:t>
      </w:r>
      <w:r>
        <w:rPr>
          <w:rFonts w:ascii="Book Antiqua" w:hAnsi="Book Antiqua"/>
        </w:rPr>
        <w:t xml:space="preserve">, which include, but are not limited to school records, immunizations, other health records and proofs of residency or guardianship. </w:t>
      </w:r>
      <w:r w:rsidRPr="00441462">
        <w:rPr>
          <w:rFonts w:ascii="Book Antiqua" w:hAnsi="Book Antiqua"/>
        </w:rPr>
        <w:t xml:space="preserve">  However, the </w:t>
      </w:r>
      <w:smartTag w:uri="urn:schemas-microsoft-com:office:smarttags" w:element="place">
        <w:smartTag w:uri="urn:schemas-microsoft-com:office:smarttags" w:element="PlaceName">
          <w:r w:rsidRPr="00441462">
            <w:rPr>
              <w:rFonts w:ascii="Book Antiqua" w:hAnsi="Book Antiqua"/>
            </w:rPr>
            <w:t>Charter</w:t>
          </w:r>
        </w:smartTag>
        <w:r w:rsidRPr="00441462">
          <w:rPr>
            <w:rFonts w:ascii="Book Antiqua" w:hAnsi="Book Antiqua"/>
          </w:rPr>
          <w:t xml:space="preserve"> </w:t>
        </w:r>
        <w:smartTag w:uri="urn:schemas-microsoft-com:office:smarttags" w:element="PlaceType">
          <w:r w:rsidRPr="00441462">
            <w:rPr>
              <w:rFonts w:ascii="Book Antiqua" w:hAnsi="Book Antiqua"/>
            </w:rPr>
            <w:t>School</w:t>
          </w:r>
        </w:smartTag>
      </w:smartTag>
      <w:r w:rsidRPr="00441462">
        <w:rPr>
          <w:rFonts w:ascii="Book Antiqua" w:hAnsi="Book Antiqua"/>
        </w:rPr>
        <w:t xml:space="preserve"> may require a parent/guardian to submit contact information</w:t>
      </w:r>
      <w:r>
        <w:rPr>
          <w:rFonts w:ascii="Book Antiqua" w:hAnsi="Book Antiqua"/>
        </w:rPr>
        <w:t xml:space="preserve"> which includes identification of the school district of origin</w:t>
      </w:r>
      <w:r w:rsidRPr="00441462">
        <w:rPr>
          <w:rFonts w:ascii="Book Antiqua" w:hAnsi="Book Antiqua"/>
        </w:rPr>
        <w:t>.</w:t>
      </w:r>
      <w:r>
        <w:rPr>
          <w:rFonts w:ascii="Book Antiqua" w:hAnsi="Book Antiqua"/>
        </w:rPr>
        <w:t xml:space="preserve">  Once enrolled, the Homeless Liaison will ask homeless families to complete a transitional housing form to determine the precipitating event(s) leading </w:t>
      </w:r>
      <w:r>
        <w:rPr>
          <w:rFonts w:ascii="Book Antiqua" w:hAnsi="Book Antiqua"/>
        </w:rPr>
        <w:lastRenderedPageBreak/>
        <w:t xml:space="preserve">to homelessness, the specific date that homelessness last occurred, and details of current temporary living arrangements. </w:t>
      </w:r>
    </w:p>
    <w:p w14:paraId="5943EEB1" w14:textId="77777777" w:rsidR="00AC22CA" w:rsidRDefault="00513BE5" w:rsidP="006C4591">
      <w:pPr>
        <w:autoSpaceDE w:val="0"/>
        <w:autoSpaceDN w:val="0"/>
        <w:adjustRightInd w:val="0"/>
        <w:rPr>
          <w:rFonts w:ascii="Book Antiqua" w:hAnsi="Book Antiqua"/>
        </w:rPr>
      </w:pPr>
    </w:p>
    <w:p w14:paraId="1E28D624" w14:textId="77777777" w:rsidR="00AC22CA" w:rsidRPr="0049338D" w:rsidRDefault="000A544C" w:rsidP="006C4591">
      <w:pPr>
        <w:autoSpaceDE w:val="0"/>
        <w:autoSpaceDN w:val="0"/>
        <w:adjustRightInd w:val="0"/>
        <w:rPr>
          <w:rFonts w:ascii="Book Antiqua" w:eastAsia="Cambria" w:hAnsi="Book Antiqua"/>
        </w:rPr>
      </w:pPr>
      <w:r>
        <w:rPr>
          <w:rFonts w:ascii="Book Antiqua" w:eastAsia="Cambria" w:hAnsi="Book Antiqua"/>
        </w:rPr>
        <w:t xml:space="preserve">The Charter School </w:t>
      </w:r>
      <w:r w:rsidRPr="0049338D">
        <w:rPr>
          <w:rFonts w:ascii="Book Antiqua" w:eastAsia="Cambria" w:hAnsi="Book Antiqua"/>
        </w:rPr>
        <w:t xml:space="preserve">SAP Supervisor/Homeless Liaison reviews each transitional housing form to confirm homelessness and ensure </w:t>
      </w:r>
      <w:r>
        <w:rPr>
          <w:rFonts w:ascii="Book Antiqua" w:eastAsia="Cambria" w:hAnsi="Book Antiqua"/>
        </w:rPr>
        <w:t xml:space="preserve">the Charter School </w:t>
      </w:r>
      <w:r w:rsidRPr="0049338D">
        <w:rPr>
          <w:rFonts w:ascii="Book Antiqua" w:eastAsia="Cambria" w:hAnsi="Book Antiqua"/>
        </w:rPr>
        <w:t>is addressing not only the family’s education, but their living circumstances appropriately.</w:t>
      </w:r>
      <w:r w:rsidRPr="00C90990">
        <w:rPr>
          <w:rFonts w:ascii="Book Antiqua" w:eastAsia="Cambria" w:hAnsi="Book Antiqua"/>
        </w:rPr>
        <w:t xml:space="preserve">  </w:t>
      </w:r>
      <w:r>
        <w:rPr>
          <w:rFonts w:ascii="Book Antiqua" w:eastAsia="Cambria" w:hAnsi="Book Antiqua"/>
        </w:rPr>
        <w:t xml:space="preserve">The Charter School </w:t>
      </w:r>
      <w:r w:rsidRPr="00C90990">
        <w:rPr>
          <w:rFonts w:ascii="Book Antiqua" w:eastAsia="Cambria" w:hAnsi="Book Antiqua"/>
        </w:rPr>
        <w:t>maintains regular contact with homeless families to review any changes in living ar</w:t>
      </w:r>
      <w:r w:rsidRPr="004659C6">
        <w:rPr>
          <w:rFonts w:ascii="Book Antiqua" w:eastAsia="Cambria" w:hAnsi="Book Antiqua"/>
        </w:rPr>
        <w:t xml:space="preserve">rangements in order to determine whether homelessness continues to occur or a permanent residency has been established at which time they are removed from homeless status.  </w:t>
      </w:r>
      <w:r>
        <w:rPr>
          <w:rFonts w:ascii="Book Antiqua" w:eastAsia="Cambria" w:hAnsi="Book Antiqua"/>
        </w:rPr>
        <w:t xml:space="preserve">The Charter School’s </w:t>
      </w:r>
      <w:r w:rsidRPr="0049338D">
        <w:rPr>
          <w:rFonts w:ascii="Book Antiqua" w:eastAsia="Cambria" w:hAnsi="Book Antiqua"/>
        </w:rPr>
        <w:t>SAP Supervisor/Homeless Liaison coordinates with multiple parties to ensure interventions, counseling, and accommodations are readily available to ensure the education of homeless students is not impeded by these outside circumstances.</w:t>
      </w:r>
    </w:p>
    <w:p w14:paraId="1FABF4C1" w14:textId="77777777" w:rsidR="00AC22CA" w:rsidRDefault="00513BE5" w:rsidP="006C4591">
      <w:pPr>
        <w:autoSpaceDE w:val="0"/>
        <w:autoSpaceDN w:val="0"/>
        <w:adjustRightInd w:val="0"/>
        <w:rPr>
          <w:rFonts w:ascii="Book Antiqua" w:hAnsi="Book Antiqua"/>
        </w:rPr>
      </w:pPr>
    </w:p>
    <w:p w14:paraId="22D94324" w14:textId="77777777" w:rsidR="00F16D68" w:rsidRPr="00441462" w:rsidRDefault="00513BE5" w:rsidP="006C4591">
      <w:pPr>
        <w:autoSpaceDE w:val="0"/>
        <w:autoSpaceDN w:val="0"/>
        <w:adjustRightInd w:val="0"/>
        <w:rPr>
          <w:rFonts w:ascii="Book Antiqua" w:hAnsi="Book Antiqua"/>
        </w:rPr>
      </w:pPr>
    </w:p>
    <w:p w14:paraId="03F18A4F" w14:textId="77777777" w:rsidR="00D120EC" w:rsidRPr="00F16D68" w:rsidRDefault="000A544C" w:rsidP="006C4591">
      <w:pPr>
        <w:autoSpaceDE w:val="0"/>
        <w:autoSpaceDN w:val="0"/>
        <w:adjustRightInd w:val="0"/>
        <w:rPr>
          <w:rFonts w:ascii="Book Antiqua" w:hAnsi="Book Antiqua"/>
          <w:u w:val="single"/>
        </w:rPr>
      </w:pPr>
      <w:r w:rsidRPr="00F16D68">
        <w:rPr>
          <w:rFonts w:ascii="Book Antiqua" w:hAnsi="Book Antiqua"/>
          <w:u w:val="single"/>
        </w:rPr>
        <w:t>HEALTH RECORDS/IMMUNIZATIONS</w:t>
      </w:r>
    </w:p>
    <w:p w14:paraId="64539E16" w14:textId="77777777" w:rsidR="00F16D68" w:rsidRPr="00441462" w:rsidRDefault="00513BE5" w:rsidP="006C4591">
      <w:pPr>
        <w:autoSpaceDE w:val="0"/>
        <w:autoSpaceDN w:val="0"/>
        <w:adjustRightInd w:val="0"/>
        <w:rPr>
          <w:rFonts w:ascii="Book Antiqua" w:hAnsi="Book Antiqua"/>
        </w:rPr>
      </w:pPr>
    </w:p>
    <w:p w14:paraId="76E4A454" w14:textId="77777777" w:rsidR="00285639" w:rsidRPr="00F16D68" w:rsidRDefault="000A544C" w:rsidP="006C4591">
      <w:pPr>
        <w:autoSpaceDE w:val="0"/>
        <w:autoSpaceDN w:val="0"/>
        <w:adjustRightInd w:val="0"/>
        <w:rPr>
          <w:rFonts w:ascii="Book Antiqua" w:hAnsi="Book Antiqua"/>
        </w:rPr>
      </w:pPr>
      <w:r w:rsidRPr="00441462">
        <w:rPr>
          <w:rFonts w:ascii="Book Antiqua" w:hAnsi="Book Antiqua"/>
        </w:rPr>
        <w:t xml:space="preserve">The </w:t>
      </w:r>
      <w:smartTag w:uri="urn:schemas-microsoft-com:office:smarttags" w:element="place">
        <w:smartTag w:uri="urn:schemas-microsoft-com:office:smarttags" w:element="PlaceName">
          <w:r w:rsidRPr="00441462">
            <w:rPr>
              <w:rFonts w:ascii="Book Antiqua" w:hAnsi="Book Antiqua"/>
            </w:rPr>
            <w:t>Charter</w:t>
          </w:r>
        </w:smartTag>
        <w:r w:rsidRPr="00441462">
          <w:rPr>
            <w:rFonts w:ascii="Book Antiqua" w:hAnsi="Book Antiqua"/>
          </w:rPr>
          <w:t xml:space="preserve"> </w:t>
        </w:r>
        <w:smartTag w:uri="urn:schemas-microsoft-com:office:smarttags" w:element="PlaceType">
          <w:r w:rsidRPr="00441462">
            <w:rPr>
              <w:rFonts w:ascii="Book Antiqua" w:hAnsi="Book Antiqua"/>
            </w:rPr>
            <w:t>School</w:t>
          </w:r>
        </w:smartTag>
      </w:smartTag>
      <w:r w:rsidRPr="00441462">
        <w:rPr>
          <w:rFonts w:ascii="Book Antiqua" w:hAnsi="Book Antiqua"/>
        </w:rPr>
        <w:t xml:space="preserve"> liaison may contact the previous school for oral confirmation of immunizations, and the school shall request records from the previous district, pursuant to Board policy.</w:t>
      </w:r>
      <w:r w:rsidRPr="00F16D68">
        <w:rPr>
          <w:rFonts w:ascii="Book Antiqua" w:hAnsi="Book Antiqua"/>
        </w:rPr>
        <w:t xml:space="preserve">  Oral confirmation between professionals is a sufficient basis to verify immunization with written confirmation to follow within 30 days. The instructional program should begin as soon as possible after the enrollment process is initiated and should not be delayed until the procedure is completed. The law specifies that information about a homeless child’s or youth’s living situation shall be treated as a student education record, and shall not be deemed to be directory information.  </w:t>
      </w:r>
      <w:r>
        <w:rPr>
          <w:rFonts w:ascii="Book Antiqua" w:hAnsi="Book Antiqua"/>
        </w:rPr>
        <w:br/>
      </w:r>
      <w:r w:rsidRPr="00F16D68">
        <w:rPr>
          <w:rFonts w:ascii="Book Antiqua" w:hAnsi="Book Antiqua"/>
        </w:rPr>
        <w:t xml:space="preserve">(Section 722 (g)(3)(G)). </w:t>
      </w:r>
    </w:p>
    <w:p w14:paraId="3C8131C3" w14:textId="77777777" w:rsidR="00285639" w:rsidRPr="00F16D68" w:rsidRDefault="00513BE5" w:rsidP="006C4591">
      <w:pPr>
        <w:autoSpaceDE w:val="0"/>
        <w:autoSpaceDN w:val="0"/>
        <w:adjustRightInd w:val="0"/>
        <w:rPr>
          <w:rFonts w:ascii="Book Antiqua" w:hAnsi="Book Antiqua"/>
        </w:rPr>
      </w:pPr>
    </w:p>
    <w:p w14:paraId="435EDA6F" w14:textId="77777777" w:rsidR="00D120EC" w:rsidRPr="00441462" w:rsidRDefault="000A544C" w:rsidP="006C4591">
      <w:pPr>
        <w:autoSpaceDE w:val="0"/>
        <w:autoSpaceDN w:val="0"/>
        <w:adjustRightInd w:val="0"/>
        <w:rPr>
          <w:rFonts w:ascii="Book Antiqua" w:hAnsi="Book Antiqua"/>
        </w:rPr>
      </w:pPr>
      <w:r w:rsidRPr="00F16D68">
        <w:rPr>
          <w:rFonts w:ascii="Book Antiqua" w:hAnsi="Book Antiqua"/>
        </w:rPr>
        <w:t xml:space="preserve">According to federal law, "(iii) If the child or youth needs to obtain immunizations, or immunization or medical records, the enrolling school shall immediately refer the parent or guardian of the child or youth to the local educational agency liaison designated under paragraph (1)(J)(ii), shall assist in obtaining necessary immunizations, or immunization or medical records, in accordance with subparagraph (D)" </w:t>
      </w:r>
      <w:r>
        <w:rPr>
          <w:rFonts w:ascii="Book Antiqua" w:hAnsi="Book Antiqua"/>
        </w:rPr>
        <w:br/>
      </w:r>
      <w:r w:rsidRPr="00F16D68">
        <w:rPr>
          <w:rFonts w:ascii="Book Antiqua" w:hAnsi="Book Antiqua"/>
        </w:rPr>
        <w:t>42 U.S.C. §11432(g)(c)(iii).</w:t>
      </w:r>
    </w:p>
    <w:p w14:paraId="28EEB0F0" w14:textId="77777777" w:rsidR="00DA65F6" w:rsidRDefault="00513BE5" w:rsidP="006C4591">
      <w:pPr>
        <w:autoSpaceDE w:val="0"/>
        <w:autoSpaceDN w:val="0"/>
        <w:adjustRightInd w:val="0"/>
        <w:rPr>
          <w:rFonts w:ascii="Book Antiqua" w:hAnsi="Book Antiqua"/>
        </w:rPr>
      </w:pPr>
    </w:p>
    <w:p w14:paraId="6806AE24" w14:textId="77777777" w:rsidR="00336F85" w:rsidRDefault="000A544C" w:rsidP="006C4591">
      <w:pPr>
        <w:rPr>
          <w:rFonts w:ascii="Book Antiqua" w:hAnsi="Book Antiqua"/>
          <w:u w:val="single"/>
        </w:rPr>
      </w:pPr>
      <w:r>
        <w:rPr>
          <w:rFonts w:ascii="Book Antiqua" w:hAnsi="Book Antiqua"/>
          <w:u w:val="single"/>
        </w:rPr>
        <w:br w:type="page"/>
      </w:r>
    </w:p>
    <w:p w14:paraId="63539BCE" w14:textId="77777777" w:rsidR="00E5388D" w:rsidRPr="00D85275" w:rsidRDefault="000A544C" w:rsidP="006C4591">
      <w:pPr>
        <w:autoSpaceDE w:val="0"/>
        <w:autoSpaceDN w:val="0"/>
        <w:adjustRightInd w:val="0"/>
        <w:rPr>
          <w:rFonts w:ascii="Book Antiqua" w:hAnsi="Book Antiqua"/>
          <w:u w:val="single"/>
        </w:rPr>
      </w:pPr>
      <w:r w:rsidRPr="00D85275">
        <w:rPr>
          <w:rFonts w:ascii="Book Antiqua" w:hAnsi="Book Antiqua"/>
          <w:u w:val="single"/>
        </w:rPr>
        <w:lastRenderedPageBreak/>
        <w:t xml:space="preserve">SCHOOL PLACEMENT </w:t>
      </w:r>
    </w:p>
    <w:p w14:paraId="198D09ED" w14:textId="77777777" w:rsidR="00D85275" w:rsidRDefault="00513BE5" w:rsidP="006C4591">
      <w:pPr>
        <w:autoSpaceDE w:val="0"/>
        <w:autoSpaceDN w:val="0"/>
        <w:adjustRightInd w:val="0"/>
        <w:rPr>
          <w:rFonts w:ascii="Book Antiqua" w:hAnsi="Book Antiqua"/>
        </w:rPr>
      </w:pPr>
    </w:p>
    <w:p w14:paraId="52C285A4" w14:textId="77777777" w:rsidR="00D120EC" w:rsidRPr="00441462" w:rsidRDefault="000A544C" w:rsidP="006C4591">
      <w:pPr>
        <w:autoSpaceDE w:val="0"/>
        <w:autoSpaceDN w:val="0"/>
        <w:adjustRightInd w:val="0"/>
        <w:rPr>
          <w:rFonts w:ascii="Book Antiqua" w:hAnsi="Book Antiqua"/>
        </w:rPr>
      </w:pPr>
      <w:r w:rsidRPr="00441462">
        <w:rPr>
          <w:rFonts w:ascii="Book Antiqua" w:hAnsi="Book Antiqua"/>
        </w:rPr>
        <w:t xml:space="preserve">If the </w:t>
      </w:r>
      <w:smartTag w:uri="urn:schemas-microsoft-com:office:smarttags" w:element="PlaceName">
        <w:r w:rsidRPr="00441462">
          <w:rPr>
            <w:rFonts w:ascii="Book Antiqua" w:hAnsi="Book Antiqua"/>
          </w:rPr>
          <w:t>Charter</w:t>
        </w:r>
      </w:smartTag>
      <w:r w:rsidRPr="00441462">
        <w:rPr>
          <w:rFonts w:ascii="Book Antiqua" w:hAnsi="Book Antiqua"/>
        </w:rPr>
        <w:t xml:space="preserve"> </w:t>
      </w:r>
      <w:smartTag w:uri="urn:schemas-microsoft-com:office:smarttags" w:element="PlaceType">
        <w:r w:rsidRPr="00441462">
          <w:rPr>
            <w:rFonts w:ascii="Book Antiqua" w:hAnsi="Book Antiqua"/>
          </w:rPr>
          <w:t>School</w:t>
        </w:r>
      </w:smartTag>
      <w:r w:rsidRPr="00441462">
        <w:rPr>
          <w:rFonts w:ascii="Book Antiqua" w:hAnsi="Book Antiqua"/>
        </w:rPr>
        <w:t xml:space="preserve"> is unable to determine the student’s grade level due to missing or incomplete records, the </w:t>
      </w:r>
      <w:smartTag w:uri="urn:schemas-microsoft-com:office:smarttags" w:element="place">
        <w:smartTag w:uri="urn:schemas-microsoft-com:office:smarttags" w:element="PlaceName">
          <w:r w:rsidRPr="00441462">
            <w:rPr>
              <w:rFonts w:ascii="Book Antiqua" w:hAnsi="Book Antiqua"/>
            </w:rPr>
            <w:t>Charter</w:t>
          </w:r>
        </w:smartTag>
        <w:r w:rsidRPr="00441462">
          <w:rPr>
            <w:rFonts w:ascii="Book Antiqua" w:hAnsi="Book Antiqua"/>
          </w:rPr>
          <w:t xml:space="preserve"> </w:t>
        </w:r>
        <w:smartTag w:uri="urn:schemas-microsoft-com:office:smarttags" w:element="PlaceType">
          <w:r w:rsidRPr="00441462">
            <w:rPr>
              <w:rFonts w:ascii="Book Antiqua" w:hAnsi="Book Antiqua"/>
            </w:rPr>
            <w:t>School</w:t>
          </w:r>
        </w:smartTag>
      </w:smartTag>
      <w:r w:rsidRPr="00441462">
        <w:rPr>
          <w:rFonts w:ascii="Book Antiqua" w:hAnsi="Book Antiqua"/>
        </w:rPr>
        <w:t xml:space="preserve"> shall administer tests or utilize appropriate means to determine the student’s placement.</w:t>
      </w:r>
    </w:p>
    <w:p w14:paraId="0B8DB56E" w14:textId="77777777" w:rsidR="00D120EC" w:rsidRPr="00441462" w:rsidRDefault="00513BE5" w:rsidP="006C4591">
      <w:pPr>
        <w:autoSpaceDE w:val="0"/>
        <w:autoSpaceDN w:val="0"/>
        <w:adjustRightInd w:val="0"/>
        <w:rPr>
          <w:rFonts w:ascii="Book Antiqua" w:hAnsi="Book Antiqua"/>
        </w:rPr>
      </w:pPr>
    </w:p>
    <w:p w14:paraId="5675F010" w14:textId="77777777" w:rsidR="00D120EC" w:rsidRPr="00441462" w:rsidRDefault="000A544C" w:rsidP="006C4591">
      <w:pPr>
        <w:autoSpaceDE w:val="0"/>
        <w:autoSpaceDN w:val="0"/>
        <w:adjustRightInd w:val="0"/>
        <w:rPr>
          <w:rFonts w:ascii="Book Antiqua" w:hAnsi="Book Antiqua"/>
        </w:rPr>
      </w:pPr>
      <w:r w:rsidRPr="00441462">
        <w:rPr>
          <w:rFonts w:ascii="Book Antiqua" w:hAnsi="Book Antiqua"/>
        </w:rPr>
        <w:t xml:space="preserve">If a dispute arises over the school selection or enrollment, the student shall be immediately enrolled in the school in which enrollment is sought, pending resolution of the dispute.  The parents/guardians shall be provided with a written explanation of the </w:t>
      </w:r>
      <w:smartTag w:uri="urn:schemas-microsoft-com:office:smarttags" w:element="place">
        <w:smartTag w:uri="urn:schemas-microsoft-com:office:smarttags" w:element="PlaceName">
          <w:r w:rsidRPr="00441462">
            <w:rPr>
              <w:rFonts w:ascii="Book Antiqua" w:hAnsi="Book Antiqua"/>
            </w:rPr>
            <w:t>Charter</w:t>
          </w:r>
        </w:smartTag>
        <w:r w:rsidRPr="00441462">
          <w:rPr>
            <w:rFonts w:ascii="Book Antiqua" w:hAnsi="Book Antiqua"/>
          </w:rPr>
          <w:t xml:space="preserve"> </w:t>
        </w:r>
        <w:smartTag w:uri="urn:schemas-microsoft-com:office:smarttags" w:element="PlaceType">
          <w:r w:rsidRPr="00441462">
            <w:rPr>
              <w:rFonts w:ascii="Book Antiqua" w:hAnsi="Book Antiqua"/>
            </w:rPr>
            <w:t>School</w:t>
          </w:r>
        </w:smartTag>
      </w:smartTag>
      <w:r w:rsidRPr="00441462">
        <w:rPr>
          <w:rFonts w:ascii="Book Antiqua" w:hAnsi="Book Antiqua"/>
        </w:rPr>
        <w:t>’s decision, their right to appeal, and the procedures to use for the appeal.</w:t>
      </w:r>
    </w:p>
    <w:p w14:paraId="05876B03" w14:textId="77777777" w:rsidR="00D120EC" w:rsidRDefault="00513BE5" w:rsidP="006C4591">
      <w:pPr>
        <w:autoSpaceDE w:val="0"/>
        <w:autoSpaceDN w:val="0"/>
        <w:adjustRightInd w:val="0"/>
        <w:rPr>
          <w:rFonts w:ascii="Book Antiqua" w:hAnsi="Book Antiqua"/>
        </w:rPr>
      </w:pPr>
    </w:p>
    <w:p w14:paraId="3720F35C" w14:textId="77777777" w:rsidR="00F71F3C" w:rsidRDefault="000A544C" w:rsidP="006C4591">
      <w:pPr>
        <w:autoSpaceDE w:val="0"/>
        <w:autoSpaceDN w:val="0"/>
        <w:adjustRightInd w:val="0"/>
        <w:rPr>
          <w:rFonts w:ascii="Book Antiqua" w:hAnsi="Book Antiqua"/>
        </w:rPr>
      </w:pPr>
      <w:r w:rsidRPr="00441462">
        <w:rPr>
          <w:rFonts w:ascii="Book Antiqua" w:hAnsi="Book Antiqua"/>
        </w:rPr>
        <w:t xml:space="preserve">Appropriate school placement arrangements, based on the child’s best interest, should be implemented through cooperative efforts of the respective chief school administrators of the </w:t>
      </w:r>
      <w:smartTag w:uri="urn:schemas-microsoft-com:office:smarttags" w:element="place">
        <w:smartTag w:uri="urn:schemas-microsoft-com:office:smarttags" w:element="PlaceName">
          <w:r w:rsidRPr="00441462">
            <w:rPr>
              <w:rFonts w:ascii="Book Antiqua" w:hAnsi="Book Antiqua"/>
            </w:rPr>
            <w:t>Charter</w:t>
          </w:r>
        </w:smartTag>
        <w:r w:rsidRPr="00441462">
          <w:rPr>
            <w:rFonts w:ascii="Book Antiqua" w:hAnsi="Book Antiqua"/>
          </w:rPr>
          <w:t xml:space="preserve"> </w:t>
        </w:r>
        <w:smartTag w:uri="urn:schemas-microsoft-com:office:smarttags" w:element="PlaceType">
          <w:r w:rsidRPr="00441462">
            <w:rPr>
              <w:rFonts w:ascii="Book Antiqua" w:hAnsi="Book Antiqua"/>
            </w:rPr>
            <w:t>School</w:t>
          </w:r>
        </w:smartTag>
      </w:smartTag>
      <w:r w:rsidRPr="00441462">
        <w:rPr>
          <w:rFonts w:ascii="Book Antiqua" w:hAnsi="Book Antiqua"/>
        </w:rPr>
        <w:t xml:space="preserve">, the chartering district, and any prior district of residence.  Each case presents a unique set of circumstances and, therefore, requires an individualized response.  In all cases, the </w:t>
      </w:r>
      <w:smartTag w:uri="urn:schemas-microsoft-com:office:smarttags" w:element="place">
        <w:smartTag w:uri="urn:schemas-microsoft-com:office:smarttags" w:element="PlaceName">
          <w:r w:rsidRPr="00441462">
            <w:rPr>
              <w:rFonts w:ascii="Book Antiqua" w:hAnsi="Book Antiqua"/>
            </w:rPr>
            <w:t>Charter</w:t>
          </w:r>
        </w:smartTag>
        <w:r w:rsidRPr="00441462">
          <w:rPr>
            <w:rFonts w:ascii="Book Antiqua" w:hAnsi="Book Antiqua"/>
          </w:rPr>
          <w:t xml:space="preserve"> </w:t>
        </w:r>
        <w:smartTag w:uri="urn:schemas-microsoft-com:office:smarttags" w:element="PlaceType">
          <w:r w:rsidRPr="00441462">
            <w:rPr>
              <w:rFonts w:ascii="Book Antiqua" w:hAnsi="Book Antiqua"/>
            </w:rPr>
            <w:t>School</w:t>
          </w:r>
        </w:smartTag>
      </w:smartTag>
      <w:r w:rsidRPr="00441462">
        <w:rPr>
          <w:rFonts w:ascii="Book Antiqua" w:hAnsi="Book Antiqua"/>
        </w:rPr>
        <w:t xml:space="preserve"> shall comply, to the extent feasible, with the request made by a parent or guardian regarding school selection, shall attempt to minimize disruptions, and shall maintain the highest possible degree of continuity in programs for all homeless students.  The choice regarding placement shall be made regardless of whether the child or youth lives with the homeless parents or has been </w:t>
      </w:r>
      <w:r>
        <w:rPr>
          <w:rFonts w:ascii="Book Antiqua" w:hAnsi="Book Antiqua"/>
        </w:rPr>
        <w:t>temporarily placed elsewhere.</w:t>
      </w:r>
    </w:p>
    <w:p w14:paraId="0624DCC7" w14:textId="77777777" w:rsidR="00F71F3C" w:rsidRDefault="00513BE5" w:rsidP="006C4591">
      <w:pPr>
        <w:autoSpaceDE w:val="0"/>
        <w:autoSpaceDN w:val="0"/>
        <w:adjustRightInd w:val="0"/>
        <w:rPr>
          <w:rFonts w:ascii="Book Antiqua" w:hAnsi="Book Antiqua"/>
        </w:rPr>
      </w:pPr>
    </w:p>
    <w:p w14:paraId="4F36754A" w14:textId="77777777" w:rsidR="00F71F3C" w:rsidRPr="00DA65B0" w:rsidRDefault="000A544C" w:rsidP="006C4591">
      <w:pPr>
        <w:autoSpaceDE w:val="0"/>
        <w:autoSpaceDN w:val="0"/>
        <w:adjustRightInd w:val="0"/>
        <w:rPr>
          <w:rFonts w:ascii="Book Antiqua" w:hAnsi="Book Antiqua"/>
        </w:rPr>
      </w:pPr>
      <w:r w:rsidRPr="00441462">
        <w:rPr>
          <w:rFonts w:ascii="Book Antiqua" w:hAnsi="Book Antiqua"/>
        </w:rPr>
        <w:t>Homeless students shall be provided services comparable to those offered to other Charter School students including, but not limited to, transportation services, school nutrition programs, vocational programs and technical education, preschool programs, programs for students with limited English proficiency, and educational services for which students meet eligibility criteria, such as programs for disadvantaged students, students with disabilities, and gifted and talented students.</w:t>
      </w:r>
      <w:r>
        <w:rPr>
          <w:rFonts w:ascii="Book Antiqua" w:hAnsi="Book Antiqua"/>
        </w:rPr>
        <w:t xml:space="preserve">  The CEO or his/her designee </w:t>
      </w:r>
      <w:r w:rsidRPr="00F66C61">
        <w:rPr>
          <w:rFonts w:ascii="Book Antiqua" w:hAnsi="Book Antiqua"/>
        </w:rPr>
        <w:t xml:space="preserve">must collaborate with </w:t>
      </w:r>
      <w:r>
        <w:rPr>
          <w:rFonts w:ascii="Book Antiqua" w:hAnsi="Book Antiqua"/>
        </w:rPr>
        <w:t>the Ch</w:t>
      </w:r>
      <w:r w:rsidRPr="00DA65B0">
        <w:rPr>
          <w:rFonts w:ascii="Book Antiqua" w:hAnsi="Book Antiqua"/>
        </w:rPr>
        <w:t>arter School’s special education program to ensure that homeless children who are in need of special education and related services are located, identified and evaluated.</w:t>
      </w:r>
    </w:p>
    <w:p w14:paraId="773E7E28" w14:textId="77777777" w:rsidR="00DA65B0" w:rsidRPr="00DA65B0" w:rsidRDefault="00513BE5" w:rsidP="006C4591">
      <w:pPr>
        <w:autoSpaceDE w:val="0"/>
        <w:autoSpaceDN w:val="0"/>
        <w:adjustRightInd w:val="0"/>
        <w:rPr>
          <w:rFonts w:ascii="Book Antiqua" w:hAnsi="Book Antiqua"/>
        </w:rPr>
      </w:pPr>
    </w:p>
    <w:p w14:paraId="337AC269" w14:textId="77777777" w:rsidR="0005361B" w:rsidRPr="00DA65B0" w:rsidRDefault="000A544C" w:rsidP="006C4591">
      <w:pPr>
        <w:autoSpaceDE w:val="0"/>
        <w:autoSpaceDN w:val="0"/>
        <w:adjustRightInd w:val="0"/>
        <w:rPr>
          <w:rFonts w:ascii="Book Antiqua" w:hAnsi="Book Antiqua"/>
          <w:u w:val="single"/>
        </w:rPr>
      </w:pPr>
      <w:r w:rsidRPr="00DA65B0">
        <w:rPr>
          <w:rFonts w:ascii="Book Antiqua" w:hAnsi="Book Antiqua"/>
          <w:u w:val="single"/>
        </w:rPr>
        <w:t>Homeless Students Residing in Shelters, Facilities or Institutions Section</w:t>
      </w:r>
    </w:p>
    <w:p w14:paraId="078115FB" w14:textId="77777777" w:rsidR="00DA65B0" w:rsidRPr="00DA65B0" w:rsidRDefault="00513BE5" w:rsidP="006C4591">
      <w:pPr>
        <w:autoSpaceDE w:val="0"/>
        <w:autoSpaceDN w:val="0"/>
        <w:adjustRightInd w:val="0"/>
        <w:rPr>
          <w:rFonts w:ascii="Book Antiqua" w:hAnsi="Book Antiqua"/>
        </w:rPr>
      </w:pPr>
    </w:p>
    <w:p w14:paraId="7E34FDDF" w14:textId="77777777" w:rsidR="00D120EC" w:rsidRPr="00DA65B0" w:rsidRDefault="000A544C" w:rsidP="006C4591">
      <w:pPr>
        <w:autoSpaceDE w:val="0"/>
        <w:autoSpaceDN w:val="0"/>
        <w:adjustRightInd w:val="0"/>
        <w:rPr>
          <w:rFonts w:ascii="Book Antiqua" w:hAnsi="Book Antiqua"/>
        </w:rPr>
      </w:pPr>
      <w:r w:rsidRPr="00DA65B0">
        <w:rPr>
          <w:rFonts w:ascii="Book Antiqua" w:hAnsi="Book Antiqua"/>
        </w:rPr>
        <w:t xml:space="preserve">The Board shall admit to the </w:t>
      </w:r>
      <w:smartTag w:uri="urn:schemas-microsoft-com:office:smarttags" w:element="place">
        <w:smartTag w:uri="urn:schemas-microsoft-com:office:smarttags" w:element="PlaceName">
          <w:r w:rsidRPr="00DA65B0">
            <w:rPr>
              <w:rFonts w:ascii="Book Antiqua" w:hAnsi="Book Antiqua"/>
            </w:rPr>
            <w:t>Charter</w:t>
          </w:r>
        </w:smartTag>
        <w:r w:rsidRPr="00DA65B0">
          <w:rPr>
            <w:rFonts w:ascii="Book Antiqua" w:hAnsi="Book Antiqua"/>
          </w:rPr>
          <w:t xml:space="preserve"> </w:t>
        </w:r>
        <w:smartTag w:uri="urn:schemas-microsoft-com:office:smarttags" w:element="PlaceType">
          <w:r w:rsidRPr="00DA65B0">
            <w:rPr>
              <w:rFonts w:ascii="Book Antiqua" w:hAnsi="Book Antiqua"/>
            </w:rPr>
            <w:t>School</w:t>
          </w:r>
        </w:smartTag>
      </w:smartTag>
      <w:r w:rsidRPr="00DA65B0">
        <w:rPr>
          <w:rFonts w:ascii="Book Antiqua" w:hAnsi="Book Antiqua"/>
        </w:rPr>
        <w:t xml:space="preserve">, upon application, those school age children who are living at or assigned to a facility or institution, and who are residents of the district or another district of this Commonwealth.  These facilities or institutions are defined by the Public School Code and include:  an agency, supervised or licensed shelter, group home, maternity home, residence, facility, orphanage, or other institution for care or training of children or adolescents.  </w:t>
      </w:r>
    </w:p>
    <w:p w14:paraId="51FC3CFC" w14:textId="77777777" w:rsidR="0007224F" w:rsidRPr="00DA65B0" w:rsidRDefault="00513BE5" w:rsidP="006C4591">
      <w:pPr>
        <w:autoSpaceDE w:val="0"/>
        <w:autoSpaceDN w:val="0"/>
        <w:adjustRightInd w:val="0"/>
        <w:rPr>
          <w:rFonts w:ascii="Book Antiqua" w:hAnsi="Book Antiqua"/>
        </w:rPr>
      </w:pPr>
    </w:p>
    <w:p w14:paraId="54BC7BD1" w14:textId="77777777" w:rsidR="00D120EC" w:rsidRPr="00DA65B0" w:rsidRDefault="000A544C" w:rsidP="006C4591">
      <w:pPr>
        <w:autoSpaceDE w:val="0"/>
        <w:autoSpaceDN w:val="0"/>
        <w:adjustRightInd w:val="0"/>
        <w:rPr>
          <w:rFonts w:ascii="Book Antiqua" w:hAnsi="Book Antiqua"/>
          <w:u w:val="single"/>
        </w:rPr>
      </w:pPr>
      <w:r w:rsidRPr="00DA65B0">
        <w:rPr>
          <w:rFonts w:ascii="Book Antiqua" w:hAnsi="Book Antiqua"/>
          <w:u w:val="single"/>
        </w:rPr>
        <w:lastRenderedPageBreak/>
        <w:t>Homeless Students Not Residing in a Shelter, Facility or Institution</w:t>
      </w:r>
    </w:p>
    <w:p w14:paraId="5DE6ECD2" w14:textId="77777777" w:rsidR="00DA65B0" w:rsidRPr="00DA65B0" w:rsidRDefault="00513BE5" w:rsidP="006C4591">
      <w:pPr>
        <w:autoSpaceDE w:val="0"/>
        <w:autoSpaceDN w:val="0"/>
        <w:adjustRightInd w:val="0"/>
        <w:rPr>
          <w:rFonts w:ascii="Book Antiqua" w:hAnsi="Book Antiqua"/>
        </w:rPr>
      </w:pPr>
    </w:p>
    <w:p w14:paraId="7F1823B4" w14:textId="77777777" w:rsidR="00D120EC" w:rsidRPr="00DA65B0" w:rsidRDefault="000A544C" w:rsidP="006C4591">
      <w:pPr>
        <w:autoSpaceDE w:val="0"/>
        <w:autoSpaceDN w:val="0"/>
        <w:adjustRightInd w:val="0"/>
        <w:rPr>
          <w:rFonts w:ascii="Book Antiqua" w:hAnsi="Book Antiqua"/>
        </w:rPr>
      </w:pPr>
      <w:r w:rsidRPr="00DA65B0">
        <w:rPr>
          <w:rFonts w:ascii="Book Antiqua" w:hAnsi="Book Antiqua"/>
        </w:rPr>
        <w:t>Homeless students may reside in hotels, motels, car</w:t>
      </w:r>
      <w:r w:rsidRPr="00441462">
        <w:rPr>
          <w:rFonts w:ascii="Book Antiqua" w:hAnsi="Book Antiqua"/>
        </w:rPr>
        <w:t xml:space="preserve">s, tents, or temporarily doubled-up with a resident family because of lack of housing.  In determining residence and, in the case of homeless children, </w:t>
      </w:r>
      <w:r w:rsidRPr="00DA65B0">
        <w:rPr>
          <w:rFonts w:ascii="Book Antiqua" w:hAnsi="Book Antiqua"/>
        </w:rPr>
        <w:t xml:space="preserve">equating “residence” and “domicile” (home) does not apply.  They are presently unable to establish “homes” on a permanent basis.  </w:t>
      </w:r>
      <w:r w:rsidRPr="00DA65B0">
        <w:rPr>
          <w:rStyle w:val="Strong"/>
          <w:rFonts w:ascii="Book Antiqua" w:hAnsi="Book Antiqua"/>
        </w:rPr>
        <w:t>Homeless families are not required</w:t>
      </w:r>
      <w:r w:rsidRPr="00DA65B0">
        <w:rPr>
          <w:rFonts w:ascii="Book Antiqua" w:hAnsi="Book Antiqua"/>
        </w:rPr>
        <w:t xml:space="preserve"> </w:t>
      </w:r>
      <w:r w:rsidRPr="00DA65B0">
        <w:rPr>
          <w:rStyle w:val="Strong"/>
          <w:rFonts w:ascii="Book Antiqua" w:hAnsi="Book Antiqua"/>
        </w:rPr>
        <w:t>to prove residency regarding school enrollment</w:t>
      </w:r>
      <w:r w:rsidRPr="00DA65B0">
        <w:rPr>
          <w:rFonts w:ascii="Book Antiqua" w:hAnsi="Book Antiqua"/>
        </w:rPr>
        <w:t xml:space="preserve">. </w:t>
      </w:r>
    </w:p>
    <w:p w14:paraId="5C1EB46A" w14:textId="77777777" w:rsidR="0007224F" w:rsidRPr="00DA65B0" w:rsidRDefault="00513BE5" w:rsidP="006C4591">
      <w:pPr>
        <w:autoSpaceDE w:val="0"/>
        <w:autoSpaceDN w:val="0"/>
        <w:adjustRightInd w:val="0"/>
        <w:rPr>
          <w:rFonts w:ascii="Book Antiqua" w:hAnsi="Book Antiqua"/>
        </w:rPr>
      </w:pPr>
    </w:p>
    <w:p w14:paraId="20FC2272" w14:textId="77777777" w:rsidR="0007224F" w:rsidRDefault="000A544C" w:rsidP="006C4591">
      <w:pPr>
        <w:autoSpaceDE w:val="0"/>
        <w:autoSpaceDN w:val="0"/>
        <w:adjustRightInd w:val="0"/>
        <w:rPr>
          <w:rFonts w:ascii="Book Antiqua" w:hAnsi="Book Antiqua"/>
        </w:rPr>
      </w:pPr>
      <w:r w:rsidRPr="00DA65B0">
        <w:rPr>
          <w:rFonts w:ascii="Book Antiqua" w:hAnsi="Book Antiqua"/>
        </w:rPr>
        <w:t xml:space="preserve">These children should not be forced to change school districts every time their overnight accommodations change. </w:t>
      </w:r>
      <w:r>
        <w:rPr>
          <w:rFonts w:ascii="Book Antiqua" w:hAnsi="Book Antiqua"/>
        </w:rPr>
        <w:t xml:space="preserve"> </w:t>
      </w:r>
      <w:r w:rsidRPr="00DA65B0">
        <w:rPr>
          <w:rFonts w:ascii="Book Antiqua" w:hAnsi="Book Antiqua"/>
        </w:rPr>
        <w:t xml:space="preserve">Rather, these children are entitled to attend school in any school district where a parent, guardian, an adult caring for them or where an unaccompanied child:  </w:t>
      </w:r>
    </w:p>
    <w:p w14:paraId="03C24463" w14:textId="77777777" w:rsidR="00DA65B0" w:rsidRPr="00DA65B0" w:rsidRDefault="00513BE5" w:rsidP="006C4591">
      <w:pPr>
        <w:autoSpaceDE w:val="0"/>
        <w:autoSpaceDN w:val="0"/>
        <w:adjustRightInd w:val="0"/>
        <w:rPr>
          <w:rFonts w:ascii="Book Antiqua" w:hAnsi="Book Antiqua"/>
        </w:rPr>
      </w:pPr>
    </w:p>
    <w:p w14:paraId="4EC63CB1" w14:textId="77777777" w:rsidR="0007224F" w:rsidRPr="00DA65B0" w:rsidRDefault="000A544C" w:rsidP="006C4591">
      <w:pPr>
        <w:pStyle w:val="ListParagraph"/>
        <w:numPr>
          <w:ilvl w:val="0"/>
          <w:numId w:val="3"/>
        </w:numPr>
        <w:autoSpaceDE w:val="0"/>
        <w:autoSpaceDN w:val="0"/>
        <w:adjustRightInd w:val="0"/>
        <w:spacing w:after="240"/>
        <w:contextualSpacing w:val="0"/>
        <w:rPr>
          <w:rFonts w:ascii="Book Antiqua" w:hAnsi="Book Antiqua"/>
        </w:rPr>
      </w:pPr>
      <w:r w:rsidRPr="00DA65B0">
        <w:rPr>
          <w:rFonts w:ascii="Book Antiqua" w:hAnsi="Book Antiqua"/>
        </w:rPr>
        <w:t>Spends the greatest percentage of his or her time; or</w:t>
      </w:r>
    </w:p>
    <w:p w14:paraId="26132B05" w14:textId="77777777" w:rsidR="0007224F" w:rsidRPr="00DA65B0" w:rsidRDefault="000A544C" w:rsidP="006C4591">
      <w:pPr>
        <w:pStyle w:val="ListParagraph"/>
        <w:numPr>
          <w:ilvl w:val="0"/>
          <w:numId w:val="3"/>
        </w:numPr>
        <w:autoSpaceDE w:val="0"/>
        <w:autoSpaceDN w:val="0"/>
        <w:adjustRightInd w:val="0"/>
        <w:spacing w:after="240"/>
        <w:contextualSpacing w:val="0"/>
        <w:rPr>
          <w:rFonts w:ascii="Book Antiqua" w:hAnsi="Book Antiqua"/>
        </w:rPr>
      </w:pPr>
      <w:r w:rsidRPr="00DA65B0">
        <w:rPr>
          <w:rFonts w:ascii="Book Antiqua" w:hAnsi="Book Antiqua"/>
        </w:rPr>
        <w:t xml:space="preserve">Has a substantial connection such as where he or she is </w:t>
      </w:r>
    </w:p>
    <w:p w14:paraId="486614B1" w14:textId="77777777" w:rsidR="004B2A68" w:rsidRPr="00DA65B0" w:rsidRDefault="000A544C" w:rsidP="006C4591">
      <w:pPr>
        <w:pStyle w:val="ListParagraph"/>
        <w:numPr>
          <w:ilvl w:val="1"/>
          <w:numId w:val="3"/>
        </w:numPr>
        <w:autoSpaceDE w:val="0"/>
        <w:autoSpaceDN w:val="0"/>
        <w:adjustRightInd w:val="0"/>
        <w:spacing w:after="240"/>
        <w:contextualSpacing w:val="0"/>
        <w:rPr>
          <w:rFonts w:ascii="Book Antiqua" w:hAnsi="Book Antiqua"/>
        </w:rPr>
      </w:pPr>
      <w:r w:rsidRPr="00DA65B0">
        <w:rPr>
          <w:rFonts w:ascii="Book Antiqua" w:hAnsi="Book Antiqua"/>
        </w:rPr>
        <w:t xml:space="preserve">regularly receiving day shelter or other services involving any of the 16 McKinney-Vento Activities (42 U.S.C. 11433(d)) for individuals who are homeless; </w:t>
      </w:r>
    </w:p>
    <w:p w14:paraId="0F3494C8" w14:textId="77777777" w:rsidR="004B2A68" w:rsidRPr="00DA65B0" w:rsidRDefault="000A544C" w:rsidP="006C4591">
      <w:pPr>
        <w:pStyle w:val="ListParagraph"/>
        <w:numPr>
          <w:ilvl w:val="1"/>
          <w:numId w:val="3"/>
        </w:numPr>
        <w:autoSpaceDE w:val="0"/>
        <w:autoSpaceDN w:val="0"/>
        <w:adjustRightInd w:val="0"/>
        <w:spacing w:after="240"/>
        <w:contextualSpacing w:val="0"/>
        <w:rPr>
          <w:rFonts w:ascii="Book Antiqua" w:hAnsi="Book Antiqua"/>
        </w:rPr>
      </w:pPr>
      <w:r w:rsidRPr="00DA65B0">
        <w:rPr>
          <w:rFonts w:ascii="Book Antiqua" w:hAnsi="Book Antiqua"/>
        </w:rPr>
        <w:t xml:space="preserve">conducting daily living activities; or </w:t>
      </w:r>
    </w:p>
    <w:p w14:paraId="6F3C8542" w14:textId="77777777" w:rsidR="0007224F" w:rsidRPr="00DA65B0" w:rsidRDefault="000A544C" w:rsidP="006C4591">
      <w:pPr>
        <w:pStyle w:val="ListParagraph"/>
        <w:numPr>
          <w:ilvl w:val="1"/>
          <w:numId w:val="3"/>
        </w:numPr>
        <w:autoSpaceDE w:val="0"/>
        <w:autoSpaceDN w:val="0"/>
        <w:adjustRightInd w:val="0"/>
        <w:spacing w:after="240"/>
        <w:rPr>
          <w:rFonts w:ascii="Book Antiqua" w:hAnsi="Book Antiqua"/>
        </w:rPr>
      </w:pPr>
      <w:r w:rsidRPr="00DA65B0">
        <w:rPr>
          <w:rFonts w:ascii="Book Antiqua" w:hAnsi="Book Antiqua"/>
        </w:rPr>
        <w:t>staying overnight on a recurring basis.</w:t>
      </w:r>
    </w:p>
    <w:p w14:paraId="7FD1358D" w14:textId="77777777" w:rsidR="00671081" w:rsidRPr="00DA65B0" w:rsidRDefault="00513BE5" w:rsidP="006C4591">
      <w:pPr>
        <w:autoSpaceDE w:val="0"/>
        <w:autoSpaceDN w:val="0"/>
        <w:adjustRightInd w:val="0"/>
        <w:spacing w:after="240"/>
        <w:contextualSpacing/>
        <w:rPr>
          <w:rFonts w:ascii="Book Antiqua" w:hAnsi="Book Antiqua"/>
        </w:rPr>
      </w:pPr>
    </w:p>
    <w:p w14:paraId="180056BD" w14:textId="77777777" w:rsidR="004B2A68" w:rsidRPr="00DA65B0" w:rsidRDefault="000A544C" w:rsidP="006C4591">
      <w:pPr>
        <w:autoSpaceDE w:val="0"/>
        <w:autoSpaceDN w:val="0"/>
        <w:adjustRightInd w:val="0"/>
        <w:rPr>
          <w:rFonts w:ascii="Book Antiqua" w:hAnsi="Book Antiqua"/>
          <w:u w:val="single"/>
        </w:rPr>
      </w:pPr>
      <w:r w:rsidRPr="00DA65B0">
        <w:rPr>
          <w:rFonts w:ascii="Book Antiqua" w:hAnsi="Book Antiqua"/>
          <w:u w:val="single"/>
        </w:rPr>
        <w:t>TRANSPORTATION</w:t>
      </w:r>
    </w:p>
    <w:p w14:paraId="600C5585" w14:textId="77777777" w:rsidR="00DA65B0" w:rsidRPr="00441462" w:rsidRDefault="00513BE5" w:rsidP="006C4591">
      <w:pPr>
        <w:autoSpaceDE w:val="0"/>
        <w:autoSpaceDN w:val="0"/>
        <w:adjustRightInd w:val="0"/>
        <w:rPr>
          <w:rFonts w:ascii="Book Antiqua" w:hAnsi="Book Antiqua"/>
        </w:rPr>
      </w:pPr>
    </w:p>
    <w:p w14:paraId="5439A662" w14:textId="77777777" w:rsidR="00D120EC" w:rsidRPr="00DA65B0" w:rsidRDefault="000A544C" w:rsidP="006C4591">
      <w:pPr>
        <w:pStyle w:val="NormalWeb"/>
        <w:spacing w:before="0" w:after="0"/>
        <w:rPr>
          <w:rFonts w:ascii="Book Antiqua" w:hAnsi="Book Antiqua"/>
          <w:szCs w:val="24"/>
        </w:rPr>
      </w:pPr>
      <w:r w:rsidRPr="00441462">
        <w:rPr>
          <w:rFonts w:ascii="Book Antiqua" w:hAnsi="Book Antiqua"/>
        </w:rPr>
        <w:t xml:space="preserve">The </w:t>
      </w:r>
      <w:smartTag w:uri="urn:schemas-microsoft-com:office:smarttags" w:element="place">
        <w:smartTag w:uri="urn:schemas-microsoft-com:office:smarttags" w:element="PlaceName">
          <w:r w:rsidRPr="00441462">
            <w:rPr>
              <w:rFonts w:ascii="Book Antiqua" w:hAnsi="Book Antiqua"/>
            </w:rPr>
            <w:t>Charter</w:t>
          </w:r>
        </w:smartTag>
        <w:r w:rsidRPr="00441462">
          <w:rPr>
            <w:rFonts w:ascii="Book Antiqua" w:hAnsi="Book Antiqua"/>
          </w:rPr>
          <w:t xml:space="preserve"> </w:t>
        </w:r>
        <w:smartTag w:uri="urn:schemas-microsoft-com:office:smarttags" w:element="PlaceType">
          <w:r w:rsidRPr="00441462">
            <w:rPr>
              <w:rFonts w:ascii="Book Antiqua" w:hAnsi="Book Antiqua"/>
            </w:rPr>
            <w:t>School</w:t>
          </w:r>
        </w:smartTag>
      </w:smartTag>
      <w:r w:rsidRPr="00441462">
        <w:rPr>
          <w:rFonts w:ascii="Book Antiqua" w:hAnsi="Book Antiqua"/>
        </w:rPr>
        <w:t xml:space="preserve"> shall coordinate transportation for homeless students with the chartering school district of residence or any previous district of residence.  The district of origin, the </w:t>
      </w:r>
      <w:smartTag w:uri="urn:schemas-microsoft-com:office:smarttags" w:element="place">
        <w:smartTag w:uri="urn:schemas-microsoft-com:office:smarttags" w:element="PlaceName">
          <w:r w:rsidRPr="00441462">
            <w:rPr>
              <w:rFonts w:ascii="Book Antiqua" w:hAnsi="Book Antiqua"/>
            </w:rPr>
            <w:t>Charter</w:t>
          </w:r>
        </w:smartTag>
        <w:r w:rsidRPr="00441462">
          <w:rPr>
            <w:rFonts w:ascii="Book Antiqua" w:hAnsi="Book Antiqua"/>
          </w:rPr>
          <w:t xml:space="preserve"> </w:t>
        </w:r>
        <w:smartTag w:uri="urn:schemas-microsoft-com:office:smarttags" w:element="PlaceType">
          <w:r w:rsidRPr="00441462">
            <w:rPr>
              <w:rFonts w:ascii="Book Antiqua" w:hAnsi="Book Antiqua"/>
            </w:rPr>
            <w:t>School</w:t>
          </w:r>
        </w:smartTag>
      </w:smartTag>
      <w:r w:rsidRPr="00441462">
        <w:rPr>
          <w:rFonts w:ascii="Book Antiqua" w:hAnsi="Book Antiqua"/>
        </w:rPr>
        <w:t>, and the chartering school district shall agree upon a method to appo</w:t>
      </w:r>
      <w:r w:rsidRPr="00DA65B0">
        <w:rPr>
          <w:rFonts w:ascii="Book Antiqua" w:hAnsi="Book Antiqua"/>
          <w:szCs w:val="24"/>
        </w:rPr>
        <w:t xml:space="preserve">rtion the responsibility and costs of the transportation.  </w:t>
      </w:r>
    </w:p>
    <w:p w14:paraId="42B0D9FD" w14:textId="77777777" w:rsidR="00D120EC" w:rsidRPr="00DA65B0" w:rsidRDefault="00513BE5" w:rsidP="006C4591">
      <w:pPr>
        <w:pStyle w:val="NormalWeb"/>
        <w:spacing w:before="0" w:after="0"/>
        <w:rPr>
          <w:rFonts w:ascii="Book Antiqua" w:hAnsi="Book Antiqua"/>
          <w:szCs w:val="24"/>
        </w:rPr>
      </w:pPr>
    </w:p>
    <w:p w14:paraId="15A79754" w14:textId="77777777" w:rsidR="004B2A68" w:rsidRPr="00DA65B0" w:rsidRDefault="000A544C" w:rsidP="006C4591">
      <w:pPr>
        <w:pStyle w:val="NormalWeb"/>
        <w:spacing w:before="0" w:after="0"/>
        <w:rPr>
          <w:rFonts w:ascii="Book Antiqua" w:hAnsi="Book Antiqua"/>
          <w:szCs w:val="24"/>
          <w:u w:val="single"/>
        </w:rPr>
      </w:pPr>
      <w:r w:rsidRPr="00DA65B0">
        <w:rPr>
          <w:rFonts w:ascii="Book Antiqua" w:hAnsi="Book Antiqua"/>
          <w:szCs w:val="24"/>
          <w:u w:val="single"/>
        </w:rPr>
        <w:t>ELIGIBILITY UNDER THE NATIONAL SCHOOL LUNCH AND BREAKFAST PROGRAMS</w:t>
      </w:r>
    </w:p>
    <w:p w14:paraId="596531E1" w14:textId="77777777" w:rsidR="00DA65B0" w:rsidRPr="00DA65B0" w:rsidRDefault="00513BE5" w:rsidP="006C4591">
      <w:pPr>
        <w:pStyle w:val="NormalWeb"/>
        <w:spacing w:before="0" w:after="0"/>
        <w:rPr>
          <w:rFonts w:ascii="Book Antiqua" w:hAnsi="Book Antiqua"/>
          <w:szCs w:val="24"/>
        </w:rPr>
      </w:pPr>
    </w:p>
    <w:p w14:paraId="1A375FB4" w14:textId="77777777" w:rsidR="00D120EC" w:rsidRPr="00441462" w:rsidRDefault="000A544C" w:rsidP="006C4591">
      <w:pPr>
        <w:pStyle w:val="NormalWeb"/>
        <w:spacing w:before="0" w:after="0"/>
        <w:rPr>
          <w:rFonts w:ascii="Book Antiqua" w:hAnsi="Book Antiqua"/>
          <w:szCs w:val="24"/>
        </w:rPr>
      </w:pPr>
      <w:r w:rsidRPr="00441462">
        <w:rPr>
          <w:rFonts w:ascii="Book Antiqua" w:hAnsi="Book Antiqua"/>
          <w:szCs w:val="24"/>
        </w:rPr>
        <w:t>Homeless, runaway or migratory children are automatically certified as eligible for free meal benefits and can begin receiving free meal benefits upon proper documentation for meals. Migrant Education or Homeless staff are responsible for providing proper documentation of a child’s status to the Food Service Directors in each school district.</w:t>
      </w:r>
    </w:p>
    <w:p w14:paraId="595F437F" w14:textId="77777777" w:rsidR="005C2FA9" w:rsidRDefault="005C2FA9" w:rsidP="006C4591">
      <w:pPr>
        <w:rPr>
          <w:rFonts w:ascii="Book Antiqua" w:hAnsi="Book Antiqua"/>
          <w:u w:val="single"/>
        </w:rPr>
      </w:pPr>
      <w:r>
        <w:rPr>
          <w:rFonts w:ascii="Book Antiqua" w:hAnsi="Book Antiqua"/>
          <w:u w:val="single"/>
        </w:rPr>
        <w:br w:type="page"/>
      </w:r>
    </w:p>
    <w:p w14:paraId="36AD4770" w14:textId="77777777" w:rsidR="001738ED" w:rsidRPr="00DA65B0" w:rsidRDefault="000A544C" w:rsidP="006C4591">
      <w:pPr>
        <w:autoSpaceDE w:val="0"/>
        <w:autoSpaceDN w:val="0"/>
        <w:adjustRightInd w:val="0"/>
        <w:rPr>
          <w:rFonts w:ascii="Book Antiqua" w:hAnsi="Book Antiqua"/>
          <w:u w:val="single"/>
        </w:rPr>
      </w:pPr>
      <w:r w:rsidRPr="00DA65B0">
        <w:rPr>
          <w:rFonts w:ascii="Book Antiqua" w:hAnsi="Book Antiqua"/>
          <w:u w:val="single"/>
        </w:rPr>
        <w:lastRenderedPageBreak/>
        <w:t xml:space="preserve">TITLE I </w:t>
      </w:r>
    </w:p>
    <w:p w14:paraId="309A6789" w14:textId="77777777" w:rsidR="00DA65B0" w:rsidRPr="00441462" w:rsidRDefault="00513BE5" w:rsidP="006C4591">
      <w:pPr>
        <w:autoSpaceDE w:val="0"/>
        <w:autoSpaceDN w:val="0"/>
        <w:adjustRightInd w:val="0"/>
        <w:rPr>
          <w:rFonts w:ascii="Book Antiqua" w:hAnsi="Book Antiqua"/>
        </w:rPr>
      </w:pPr>
    </w:p>
    <w:p w14:paraId="2E82B010" w14:textId="77777777" w:rsidR="00956C6F" w:rsidRPr="009B2074" w:rsidRDefault="000A544C" w:rsidP="006C4591">
      <w:pPr>
        <w:pStyle w:val="HTMLPreformatted"/>
        <w:shd w:val="clear" w:color="auto" w:fill="FFFFFF"/>
        <w:spacing w:line="240" w:lineRule="atLeast"/>
        <w:rPr>
          <w:rFonts w:ascii="Book Antiqua" w:hAnsi="Book Antiqua"/>
          <w:sz w:val="24"/>
          <w:szCs w:val="24"/>
        </w:rPr>
      </w:pPr>
      <w:r w:rsidRPr="009B2074">
        <w:rPr>
          <w:rFonts w:ascii="Book Antiqua" w:hAnsi="Book Antiqua"/>
          <w:sz w:val="24"/>
          <w:szCs w:val="24"/>
        </w:rPr>
        <w:t>Title I of the ESSA mandates that funds be reserved to serve homeless children.  Section 1113(C)(3) of the Title I statute states, “A local educational agency shall reserve such funds as are necessary</w:t>
      </w:r>
      <w:r>
        <w:rPr>
          <w:rFonts w:ascii="Book Antiqua" w:hAnsi="Book Antiqua"/>
          <w:sz w:val="24"/>
          <w:szCs w:val="24"/>
        </w:rPr>
        <w:t>…</w:t>
      </w:r>
      <w:r w:rsidRPr="009B2074">
        <w:rPr>
          <w:rFonts w:ascii="Book Antiqua" w:hAnsi="Book Antiqua"/>
          <w:sz w:val="24"/>
          <w:szCs w:val="24"/>
        </w:rPr>
        <w:t>to provide services comparable to those provided to children in schools funded under this part to serve—,“(A) homeless children who do not attend participating schools, including providing educationally related support services to children in shelters and other locations where children may live</w:t>
      </w:r>
      <w:r>
        <w:rPr>
          <w:rFonts w:ascii="Book Antiqua" w:hAnsi="Book Antiqua"/>
          <w:sz w:val="24"/>
          <w:szCs w:val="24"/>
        </w:rPr>
        <w:t>…</w:t>
      </w:r>
      <w:r w:rsidRPr="009B2074">
        <w:rPr>
          <w:rFonts w:ascii="Book Antiqua" w:hAnsi="Book Antiqua"/>
          <w:sz w:val="24"/>
          <w:szCs w:val="24"/>
        </w:rPr>
        <w:t>”</w:t>
      </w:r>
      <w:r>
        <w:rPr>
          <w:rFonts w:ascii="Book Antiqua" w:hAnsi="Book Antiqua"/>
          <w:sz w:val="24"/>
          <w:szCs w:val="24"/>
        </w:rPr>
        <w:t xml:space="preserve">  </w:t>
      </w:r>
      <w:r w:rsidRPr="009B2074">
        <w:rPr>
          <w:rFonts w:ascii="Book Antiqua" w:hAnsi="Book Antiqua"/>
          <w:sz w:val="24"/>
          <w:szCs w:val="24"/>
        </w:rPr>
        <w:t>A local educational agency shall reserve such funds as are necessary under this part, determined in accordance with subparagraphs (B) and (C), to provide services comparable to those provided to children in schools funded under this part to serve--``(</w:t>
      </w:r>
      <w:proofErr w:type="spellStart"/>
      <w:r w:rsidRPr="009B2074">
        <w:rPr>
          <w:rFonts w:ascii="Book Antiqua" w:hAnsi="Book Antiqua"/>
          <w:sz w:val="24"/>
          <w:szCs w:val="24"/>
        </w:rPr>
        <w:t>i</w:t>
      </w:r>
      <w:proofErr w:type="spellEnd"/>
      <w:r w:rsidRPr="009B2074">
        <w:rPr>
          <w:rFonts w:ascii="Book Antiqua" w:hAnsi="Book Antiqua"/>
          <w:sz w:val="24"/>
          <w:szCs w:val="24"/>
        </w:rPr>
        <w:t>) homeless children and youths, including providing educationally related support services to children in shelters and other locations where children may live;</w:t>
      </w:r>
      <w:r>
        <w:rPr>
          <w:rFonts w:ascii="Book Antiqua" w:hAnsi="Book Antiqua"/>
          <w:sz w:val="24"/>
          <w:szCs w:val="24"/>
        </w:rPr>
        <w:t xml:space="preserve"> </w:t>
      </w:r>
      <w:r w:rsidRPr="009B2074">
        <w:rPr>
          <w:rFonts w:ascii="Book Antiqua" w:hAnsi="Book Antiqua"/>
          <w:sz w:val="24"/>
          <w:szCs w:val="24"/>
        </w:rPr>
        <w:t>``(ii) children in local institutions for neglected children; and</w:t>
      </w:r>
      <w:r>
        <w:rPr>
          <w:rFonts w:ascii="Book Antiqua" w:hAnsi="Book Antiqua"/>
          <w:sz w:val="24"/>
          <w:szCs w:val="24"/>
        </w:rPr>
        <w:t xml:space="preserve"> </w:t>
      </w:r>
      <w:r w:rsidRPr="009B2074">
        <w:rPr>
          <w:rFonts w:ascii="Book Antiqua" w:hAnsi="Book Antiqua"/>
          <w:sz w:val="24"/>
          <w:szCs w:val="24"/>
        </w:rPr>
        <w:t>``(iii) if appropriate, children in local institutions for delinquent children, and neglected or delinquent children in community day programs.</w:t>
      </w:r>
    </w:p>
    <w:p w14:paraId="66A91F9D" w14:textId="77777777" w:rsidR="003C0AAF" w:rsidRDefault="00513BE5" w:rsidP="006C4591">
      <w:pPr>
        <w:rPr>
          <w:rFonts w:ascii="Book Antiqua" w:hAnsi="Book Antiqua"/>
        </w:rPr>
      </w:pPr>
    </w:p>
    <w:p w14:paraId="012EC705" w14:textId="77777777" w:rsidR="001738ED" w:rsidRPr="003C0AAF" w:rsidRDefault="000A544C" w:rsidP="006C4591">
      <w:pPr>
        <w:autoSpaceDE w:val="0"/>
        <w:autoSpaceDN w:val="0"/>
        <w:adjustRightInd w:val="0"/>
        <w:rPr>
          <w:rFonts w:ascii="Book Antiqua" w:hAnsi="Book Antiqua"/>
          <w:u w:val="single"/>
        </w:rPr>
      </w:pPr>
      <w:r w:rsidRPr="003C0AAF">
        <w:rPr>
          <w:rFonts w:ascii="Book Antiqua" w:hAnsi="Book Antiqua"/>
          <w:u w:val="single"/>
        </w:rPr>
        <w:t>FISCAL RESPONSIBILITIES</w:t>
      </w:r>
    </w:p>
    <w:p w14:paraId="7A95BD64" w14:textId="77777777" w:rsidR="003C0AAF" w:rsidRPr="00441462" w:rsidRDefault="00513BE5" w:rsidP="006C4591">
      <w:pPr>
        <w:autoSpaceDE w:val="0"/>
        <w:autoSpaceDN w:val="0"/>
        <w:adjustRightInd w:val="0"/>
        <w:rPr>
          <w:rFonts w:ascii="Book Antiqua" w:hAnsi="Book Antiqua"/>
        </w:rPr>
      </w:pPr>
    </w:p>
    <w:p w14:paraId="5D8F9678" w14:textId="77777777" w:rsidR="00B53872" w:rsidRDefault="00AD6E24" w:rsidP="006C4591">
      <w:pPr>
        <w:autoSpaceDE w:val="0"/>
        <w:autoSpaceDN w:val="0"/>
        <w:adjustRightInd w:val="0"/>
        <w:rPr>
          <w:rFonts w:ascii="Book Antiqua" w:hAnsi="Book Antiqua"/>
        </w:rPr>
      </w:pPr>
      <w:r>
        <w:rPr>
          <w:rFonts w:ascii="Book Antiqua" w:hAnsi="Book Antiqua"/>
        </w:rPr>
        <w:t xml:space="preserve">When a </w:t>
      </w:r>
      <w:r w:rsidR="000A544C" w:rsidRPr="00441462">
        <w:rPr>
          <w:rFonts w:ascii="Book Antiqua" w:hAnsi="Book Antiqua"/>
        </w:rPr>
        <w:t xml:space="preserve">homeless </w:t>
      </w:r>
      <w:r>
        <w:rPr>
          <w:rFonts w:ascii="Book Antiqua" w:hAnsi="Book Antiqua"/>
        </w:rPr>
        <w:t>child enrolls</w:t>
      </w:r>
      <w:r w:rsidR="000A544C" w:rsidRPr="00441462">
        <w:rPr>
          <w:rFonts w:ascii="Book Antiqua" w:hAnsi="Book Antiqua"/>
        </w:rPr>
        <w:t xml:space="preserve"> in </w:t>
      </w:r>
      <w:r w:rsidR="005C2FA9">
        <w:rPr>
          <w:rFonts w:ascii="Book Antiqua" w:hAnsi="Book Antiqua"/>
        </w:rPr>
        <w:t>t</w:t>
      </w:r>
      <w:r w:rsidR="000A544C" w:rsidRPr="00441462">
        <w:rPr>
          <w:rFonts w:ascii="Book Antiqua" w:hAnsi="Book Antiqua"/>
        </w:rPr>
        <w:t>he Charter School</w:t>
      </w:r>
      <w:r>
        <w:rPr>
          <w:rFonts w:ascii="Book Antiqua" w:hAnsi="Book Antiqua"/>
        </w:rPr>
        <w:t>, the Charter School shall send an invoice under Section 1725-</w:t>
      </w:r>
      <w:r w:rsidR="000A544C" w:rsidRPr="00441462">
        <w:rPr>
          <w:rFonts w:ascii="Book Antiqua" w:hAnsi="Book Antiqua"/>
        </w:rPr>
        <w:t xml:space="preserve">A of the </w:t>
      </w:r>
      <w:r>
        <w:rPr>
          <w:rFonts w:ascii="Book Antiqua" w:hAnsi="Book Antiqua"/>
        </w:rPr>
        <w:t xml:space="preserve">Charter School Law to </w:t>
      </w:r>
      <w:r w:rsidR="000A544C" w:rsidRPr="00441462">
        <w:rPr>
          <w:rFonts w:ascii="Book Antiqua" w:hAnsi="Book Antiqua"/>
        </w:rPr>
        <w:t xml:space="preserve">the school district </w:t>
      </w:r>
      <w:r>
        <w:rPr>
          <w:rFonts w:ascii="Book Antiqua" w:hAnsi="Book Antiqua"/>
        </w:rPr>
        <w:t>with financial responsibility for the homeless child under the Pennsylvania Department of Education’s Basic Education Circular</w:t>
      </w:r>
      <w:r w:rsidR="000A544C" w:rsidRPr="00441462">
        <w:rPr>
          <w:rFonts w:ascii="Book Antiqua" w:hAnsi="Book Antiqua"/>
        </w:rPr>
        <w:t xml:space="preserve"> on </w:t>
      </w:r>
      <w:r w:rsidRPr="00B53872">
        <w:rPr>
          <w:rFonts w:ascii="Book Antiqua" w:hAnsi="Book Antiqua"/>
        </w:rPr>
        <w:t>Education for Homeless Youth</w:t>
      </w:r>
      <w:r>
        <w:rPr>
          <w:rFonts w:ascii="Book Antiqua" w:hAnsi="Book Antiqua"/>
        </w:rPr>
        <w:t xml:space="preserve"> (located at </w:t>
      </w:r>
      <w:hyperlink r:id="rId7" w:history="1">
        <w:r w:rsidR="0046097E" w:rsidRPr="00656141">
          <w:rPr>
            <w:rStyle w:val="Hyperlink"/>
            <w:rFonts w:ascii="Book Antiqua" w:hAnsi="Book Antiqua"/>
          </w:rPr>
          <w:t>https://www.education.pa.gov/Documents/Codes%20and%20Regulations/Basic%20Education%20Circulars/US%20Code/Education%20for%20Homeless%20Youth.pdf</w:t>
        </w:r>
      </w:hyperlink>
      <w:r w:rsidR="0046097E">
        <w:t xml:space="preserve"> </w:t>
      </w:r>
      <w:proofErr w:type="spellStart"/>
      <w:r>
        <w:t>at</w:t>
      </w:r>
      <w:proofErr w:type="spellEnd"/>
      <w:r>
        <w:t xml:space="preserve"> </w:t>
      </w:r>
      <w:r>
        <w:rPr>
          <w:rFonts w:ascii="Book Antiqua" w:hAnsi="Book Antiqua"/>
        </w:rPr>
        <w:t xml:space="preserve">the time of the adoption of this Policy).  </w:t>
      </w:r>
    </w:p>
    <w:p w14:paraId="688C699C" w14:textId="77777777" w:rsidR="00B53872" w:rsidRDefault="00513BE5" w:rsidP="006C4591">
      <w:pPr>
        <w:autoSpaceDE w:val="0"/>
        <w:autoSpaceDN w:val="0"/>
        <w:adjustRightInd w:val="0"/>
        <w:rPr>
          <w:rFonts w:ascii="Book Antiqua" w:hAnsi="Book Antiqua"/>
        </w:rPr>
      </w:pPr>
    </w:p>
    <w:p w14:paraId="6DBC74B7" w14:textId="77777777" w:rsidR="00D120EC" w:rsidRPr="00441462" w:rsidRDefault="00AD6E24" w:rsidP="006C4591">
      <w:pPr>
        <w:autoSpaceDE w:val="0"/>
        <w:autoSpaceDN w:val="0"/>
        <w:adjustRightInd w:val="0"/>
        <w:rPr>
          <w:rFonts w:ascii="Book Antiqua" w:hAnsi="Book Antiqua"/>
        </w:rPr>
      </w:pPr>
      <w:r>
        <w:rPr>
          <w:rFonts w:ascii="Book Antiqua" w:hAnsi="Book Antiqua"/>
        </w:rPr>
        <w:t>If the</w:t>
      </w:r>
      <w:r w:rsidR="000A544C" w:rsidRPr="00441462">
        <w:rPr>
          <w:rFonts w:ascii="Book Antiqua" w:hAnsi="Book Antiqua"/>
        </w:rPr>
        <w:t xml:space="preserve"> school district</w:t>
      </w:r>
      <w:r>
        <w:rPr>
          <w:rFonts w:ascii="Book Antiqua" w:hAnsi="Book Antiqua"/>
        </w:rPr>
        <w:t xml:space="preserve"> disclaims</w:t>
      </w:r>
      <w:r w:rsidR="000A544C" w:rsidRPr="00336F85">
        <w:rPr>
          <w:rFonts w:ascii="Book Antiqua" w:hAnsi="Book Antiqua"/>
        </w:rPr>
        <w:t xml:space="preserve"> financial responsibility for </w:t>
      </w:r>
      <w:r>
        <w:rPr>
          <w:rFonts w:ascii="Book Antiqua" w:hAnsi="Book Antiqua"/>
        </w:rPr>
        <w:t xml:space="preserve">the child or if the Charter School cannot </w:t>
      </w:r>
      <w:r w:rsidR="000A544C" w:rsidRPr="00336789">
        <w:rPr>
          <w:rFonts w:ascii="Book Antiqua" w:eastAsia="Cambria" w:hAnsi="Book Antiqua"/>
        </w:rPr>
        <w:t xml:space="preserve">determine </w:t>
      </w:r>
      <w:r>
        <w:rPr>
          <w:rFonts w:ascii="Book Antiqua" w:hAnsi="Book Antiqua"/>
        </w:rPr>
        <w:t>which school district has financial</w:t>
      </w:r>
      <w:r w:rsidR="000A544C" w:rsidRPr="00336789">
        <w:rPr>
          <w:rFonts w:ascii="Book Antiqua" w:eastAsia="Cambria" w:hAnsi="Book Antiqua"/>
        </w:rPr>
        <w:t xml:space="preserve"> responsibility for </w:t>
      </w:r>
      <w:r>
        <w:rPr>
          <w:rFonts w:ascii="Book Antiqua" w:hAnsi="Book Antiqua"/>
        </w:rPr>
        <w:t>the homeless child, then the Charter School shall contact the Pennsylvania Department of Education and legal counsel to decide how to proceed.</w:t>
      </w:r>
      <w:r w:rsidR="000A544C" w:rsidRPr="00441462">
        <w:rPr>
          <w:rFonts w:ascii="Book Antiqua" w:hAnsi="Book Antiqua"/>
        </w:rPr>
        <w:br/>
      </w:r>
    </w:p>
    <w:p w14:paraId="71D671A9" w14:textId="77777777" w:rsidR="00D120EC" w:rsidRDefault="000A544C" w:rsidP="006C4591">
      <w:pPr>
        <w:pStyle w:val="NormalWeb"/>
        <w:rPr>
          <w:rFonts w:ascii="Book Antiqua" w:hAnsi="Book Antiqua"/>
          <w:szCs w:val="24"/>
          <w:u w:val="single"/>
        </w:rPr>
      </w:pPr>
      <w:r w:rsidRPr="00FD514A">
        <w:rPr>
          <w:rFonts w:ascii="Book Antiqua" w:hAnsi="Book Antiqua"/>
          <w:szCs w:val="24"/>
          <w:u w:val="single"/>
        </w:rPr>
        <w:t>DISPUTE PROCEDURES</w:t>
      </w:r>
    </w:p>
    <w:p w14:paraId="4AD350DD" w14:textId="77777777" w:rsidR="00FD514A" w:rsidRPr="00FD514A" w:rsidRDefault="00513BE5" w:rsidP="006C4591">
      <w:pPr>
        <w:pStyle w:val="NormalWeb"/>
        <w:rPr>
          <w:rFonts w:ascii="Book Antiqua" w:hAnsi="Book Antiqua"/>
          <w:szCs w:val="24"/>
          <w:u w:val="single"/>
        </w:rPr>
      </w:pPr>
    </w:p>
    <w:p w14:paraId="27D1FA7D" w14:textId="77777777" w:rsidR="00671081" w:rsidRPr="00671081" w:rsidRDefault="000A544C" w:rsidP="006C4591">
      <w:pPr>
        <w:rPr>
          <w:rFonts w:ascii="Book Antiqua" w:eastAsiaTheme="minorHAnsi" w:hAnsi="Book Antiqua" w:cstheme="minorBidi"/>
          <w:szCs w:val="22"/>
        </w:rPr>
      </w:pPr>
      <w:r w:rsidRPr="00671081">
        <w:rPr>
          <w:rFonts w:ascii="Book Antiqua" w:eastAsiaTheme="minorHAnsi" w:hAnsi="Book Antiqua" w:cstheme="minorBidi"/>
          <w:szCs w:val="22"/>
        </w:rPr>
        <w:t>Pursuant to the McKinney-Vento Act, every state must develop procedures for the prompt resolution of disputes regarding the educational placement of homeless children and youths.  42 U.S.C §11432(g)(1)(C). The state must ensure that LEAs comply with requirements set forth in the McKinney</w:t>
      </w:r>
      <w:r>
        <w:rPr>
          <w:rFonts w:ascii="Book Antiqua" w:eastAsiaTheme="minorHAnsi" w:hAnsi="Book Antiqua" w:cstheme="minorBidi"/>
          <w:szCs w:val="22"/>
        </w:rPr>
        <w:t>-</w:t>
      </w:r>
      <w:r w:rsidRPr="00671081">
        <w:rPr>
          <w:rFonts w:ascii="Book Antiqua" w:eastAsiaTheme="minorHAnsi" w:hAnsi="Book Antiqua" w:cstheme="minorBidi"/>
          <w:szCs w:val="22"/>
        </w:rPr>
        <w:t xml:space="preserve">Vento Act including ensuring immediate enrollment, providing written notice to families concerning school selection, enrollment decisions and providing enrollment and pendency in the school of choice while a dispute is being resolved.  42 U.S.C §11432(g)(2)(A). </w:t>
      </w:r>
    </w:p>
    <w:p w14:paraId="3D835CD6" w14:textId="77777777" w:rsidR="00671081" w:rsidRPr="00671081" w:rsidRDefault="00513BE5" w:rsidP="006C4591">
      <w:pPr>
        <w:rPr>
          <w:rFonts w:ascii="Book Antiqua" w:eastAsiaTheme="minorHAnsi" w:hAnsi="Book Antiqua" w:cstheme="minorBidi"/>
          <w:szCs w:val="22"/>
        </w:rPr>
      </w:pPr>
    </w:p>
    <w:p w14:paraId="738D45E5" w14:textId="77777777" w:rsidR="00671081" w:rsidRPr="00671081" w:rsidRDefault="000A544C" w:rsidP="006C4591">
      <w:pPr>
        <w:rPr>
          <w:rFonts w:ascii="Book Antiqua" w:eastAsiaTheme="minorHAnsi" w:hAnsi="Book Antiqua" w:cstheme="minorBidi"/>
          <w:szCs w:val="22"/>
        </w:rPr>
      </w:pPr>
      <w:r w:rsidRPr="00671081">
        <w:rPr>
          <w:rFonts w:ascii="Book Antiqua" w:eastAsiaTheme="minorHAnsi" w:hAnsi="Book Antiqua" w:cstheme="minorBidi"/>
          <w:szCs w:val="22"/>
        </w:rPr>
        <w:lastRenderedPageBreak/>
        <w:t xml:space="preserve">PDE has developed procedures to govern the resolution of disputes regarding enrollment, school selection, homeless status and complaints of non-compliance with legal requirements pertaining to the education for homeless children and youths: </w:t>
      </w:r>
    </w:p>
    <w:p w14:paraId="0DBF5F53" w14:textId="77777777" w:rsidR="00671081" w:rsidRPr="00671081" w:rsidRDefault="00513BE5" w:rsidP="006C4591">
      <w:pPr>
        <w:rPr>
          <w:rFonts w:ascii="Book Antiqua" w:eastAsiaTheme="minorHAnsi" w:hAnsi="Book Antiqua" w:cstheme="minorBidi"/>
          <w:szCs w:val="22"/>
        </w:rPr>
      </w:pPr>
    </w:p>
    <w:p w14:paraId="01B8B3D2" w14:textId="77777777" w:rsidR="00671081" w:rsidRPr="00671081" w:rsidRDefault="000A544C" w:rsidP="006C4591">
      <w:pPr>
        <w:ind w:left="720"/>
        <w:rPr>
          <w:rFonts w:ascii="Book Antiqua" w:eastAsiaTheme="minorHAnsi" w:hAnsi="Book Antiqua" w:cstheme="minorBidi"/>
          <w:szCs w:val="22"/>
        </w:rPr>
      </w:pPr>
      <w:r w:rsidRPr="00671081">
        <w:rPr>
          <w:rFonts w:ascii="Book Antiqua" w:eastAsiaTheme="minorHAnsi" w:hAnsi="Book Antiqua" w:cstheme="minorBidi"/>
          <w:szCs w:val="22"/>
        </w:rPr>
        <w:t xml:space="preserve">Level 1 – A dispute may be raised with </w:t>
      </w:r>
      <w:r>
        <w:rPr>
          <w:rFonts w:ascii="Book Antiqua" w:eastAsiaTheme="minorHAnsi" w:hAnsi="Book Antiqua" w:cstheme="minorBidi"/>
          <w:szCs w:val="22"/>
        </w:rPr>
        <w:t>the Charter School</w:t>
      </w:r>
      <w:r w:rsidRPr="00671081">
        <w:rPr>
          <w:rFonts w:ascii="Book Antiqua" w:eastAsiaTheme="minorHAnsi" w:hAnsi="Book Antiqua" w:cstheme="minorBidi"/>
          <w:szCs w:val="22"/>
        </w:rPr>
        <w:t>, as a LEA. If a dispute arises over school selection or enrollment, the child or youth involved must immediately be admitted to the school in which they are seeking enrollment, pending resolution of the dispute 42 U.S.C.§11432(g)(3)(E)(</w:t>
      </w:r>
      <w:proofErr w:type="spellStart"/>
      <w:r w:rsidRPr="00671081">
        <w:rPr>
          <w:rFonts w:ascii="Book Antiqua" w:eastAsiaTheme="minorHAnsi" w:hAnsi="Book Antiqua" w:cstheme="minorBidi"/>
          <w:szCs w:val="22"/>
        </w:rPr>
        <w:t>i</w:t>
      </w:r>
      <w:proofErr w:type="spellEnd"/>
      <w:r w:rsidRPr="00671081">
        <w:rPr>
          <w:rFonts w:ascii="Book Antiqua" w:eastAsiaTheme="minorHAnsi" w:hAnsi="Book Antiqua" w:cstheme="minorBidi"/>
          <w:szCs w:val="22"/>
        </w:rPr>
        <w:t>). The LEA liaison shall then explain the dispute resolution process to families and help a family or student to use it 42 U.S.C. §11432(g)(3)(E)(iii). The LEA shall issue a written disposition of the dispute within 20 business days after the LEA liaison is notified of the dispute. The disposition shall be provided to the parent, guardian or unaccompanied youth and shall explain the basis for the decision and advise the parent, guardian or youth of the right to appeal. 42 U.S.C.§11432(g)(3)(E)(</w:t>
      </w:r>
      <w:proofErr w:type="spellStart"/>
      <w:r w:rsidRPr="00671081">
        <w:rPr>
          <w:rFonts w:ascii="Book Antiqua" w:eastAsiaTheme="minorHAnsi" w:hAnsi="Book Antiqua" w:cstheme="minorBidi"/>
          <w:szCs w:val="22"/>
        </w:rPr>
        <w:t>i</w:t>
      </w:r>
      <w:proofErr w:type="spellEnd"/>
      <w:r w:rsidRPr="00671081">
        <w:rPr>
          <w:rFonts w:ascii="Book Antiqua" w:eastAsiaTheme="minorHAnsi" w:hAnsi="Book Antiqua" w:cstheme="minorBidi"/>
          <w:szCs w:val="22"/>
        </w:rPr>
        <w:t xml:space="preserve">). PDE provides a “Notice of Procedural Safeguards” form to provide to families/students for purposes of explaining their rights of appeal. </w:t>
      </w:r>
    </w:p>
    <w:p w14:paraId="25D72967" w14:textId="77777777" w:rsidR="00671081" w:rsidRPr="00671081" w:rsidRDefault="00513BE5" w:rsidP="006C4591">
      <w:pPr>
        <w:ind w:left="720"/>
        <w:rPr>
          <w:rFonts w:ascii="Book Antiqua" w:eastAsiaTheme="minorHAnsi" w:hAnsi="Book Antiqua" w:cstheme="minorBidi"/>
          <w:szCs w:val="22"/>
        </w:rPr>
      </w:pPr>
    </w:p>
    <w:p w14:paraId="4A5C0B0B" w14:textId="77777777" w:rsidR="00671081" w:rsidRPr="00671081" w:rsidRDefault="000A544C" w:rsidP="006C4591">
      <w:pPr>
        <w:ind w:left="720"/>
        <w:rPr>
          <w:rFonts w:ascii="Book Antiqua" w:eastAsiaTheme="minorHAnsi" w:hAnsi="Book Antiqua" w:cstheme="minorBidi"/>
          <w:szCs w:val="22"/>
        </w:rPr>
      </w:pPr>
      <w:r w:rsidRPr="00671081">
        <w:rPr>
          <w:rFonts w:ascii="Book Antiqua" w:eastAsiaTheme="minorHAnsi" w:hAnsi="Book Antiqua" w:cstheme="minorBidi"/>
          <w:szCs w:val="22"/>
        </w:rPr>
        <w:t xml:space="preserve">Level 2 – A complaint may be filed with a McKinney-Vento coordinator. If the parent, guardian or unaccompanied youth is dissatisfied with the LEA’s disposition of a dispute or would like to raise any issue of McKinney-Vento Act noncompliance, they may file a complaint or appeal with a McKinney-Vento site or regional coordinator or with the state coordinator or directly to a court of competent jurisdiction. </w:t>
      </w:r>
    </w:p>
    <w:p w14:paraId="48207F6F" w14:textId="77777777" w:rsidR="005626EB" w:rsidRDefault="00513BE5" w:rsidP="006C4591">
      <w:pPr>
        <w:autoSpaceDE w:val="0"/>
        <w:autoSpaceDN w:val="0"/>
        <w:adjustRightInd w:val="0"/>
        <w:rPr>
          <w:rFonts w:ascii="Book Antiqua" w:hAnsi="Book Antiqua"/>
        </w:rPr>
      </w:pPr>
    </w:p>
    <w:p w14:paraId="21C5A862" w14:textId="77777777" w:rsidR="005626EB" w:rsidRPr="00441462" w:rsidRDefault="000A544C" w:rsidP="006C4591">
      <w:pPr>
        <w:autoSpaceDE w:val="0"/>
        <w:autoSpaceDN w:val="0"/>
        <w:adjustRightInd w:val="0"/>
        <w:rPr>
          <w:rFonts w:ascii="Book Antiqua" w:hAnsi="Book Antiqua"/>
        </w:rPr>
      </w:pPr>
      <w:r w:rsidRPr="00441462">
        <w:rPr>
          <w:rFonts w:ascii="Book Antiqua" w:hAnsi="Book Antiqua"/>
        </w:rPr>
        <w:t xml:space="preserve">In the case of an unaccompanied youth, the </w:t>
      </w:r>
      <w:smartTag w:uri="urn:schemas-microsoft-com:office:smarttags" w:element="place">
        <w:smartTag w:uri="urn:schemas-microsoft-com:office:smarttags" w:element="PlaceName">
          <w:r w:rsidRPr="00441462">
            <w:rPr>
              <w:rFonts w:ascii="Book Antiqua" w:hAnsi="Book Antiqua"/>
            </w:rPr>
            <w:t>Charter</w:t>
          </w:r>
        </w:smartTag>
        <w:r w:rsidRPr="00441462">
          <w:rPr>
            <w:rFonts w:ascii="Book Antiqua" w:hAnsi="Book Antiqua"/>
          </w:rPr>
          <w:t xml:space="preserve"> </w:t>
        </w:r>
        <w:smartTag w:uri="urn:schemas-microsoft-com:office:smarttags" w:element="PlaceType">
          <w:r w:rsidRPr="00441462">
            <w:rPr>
              <w:rFonts w:ascii="Book Antiqua" w:hAnsi="Book Antiqua"/>
            </w:rPr>
            <w:t>School</w:t>
          </w:r>
        </w:smartTag>
      </w:smartTag>
      <w:r w:rsidRPr="00441462">
        <w:rPr>
          <w:rFonts w:ascii="Book Antiqua" w:hAnsi="Book Antiqua"/>
        </w:rPr>
        <w:t xml:space="preserve"> will ensure that the Charter School </w:t>
      </w:r>
      <w:r>
        <w:rPr>
          <w:rFonts w:ascii="Book Antiqua" w:hAnsi="Book Antiqua"/>
        </w:rPr>
        <w:t>l</w:t>
      </w:r>
      <w:r w:rsidRPr="00441462">
        <w:rPr>
          <w:rFonts w:ascii="Book Antiqua" w:hAnsi="Book Antiqua"/>
        </w:rPr>
        <w:t>iaison assists in placement or enrollment decisions, considers the views of such unaccompanied youth, and provides notice to such youth of the right to appeal.</w:t>
      </w:r>
    </w:p>
    <w:p w14:paraId="36D97006" w14:textId="77777777" w:rsidR="00671081" w:rsidRPr="00441462" w:rsidRDefault="00513BE5" w:rsidP="006C4591">
      <w:pPr>
        <w:pStyle w:val="NormalWeb"/>
        <w:rPr>
          <w:rFonts w:ascii="Book Antiqua" w:hAnsi="Book Antiqua"/>
          <w:szCs w:val="24"/>
        </w:rPr>
      </w:pPr>
    </w:p>
    <w:p w14:paraId="4EAB6767" w14:textId="77777777" w:rsidR="00812E78" w:rsidRDefault="00513BE5">
      <w:pPr>
        <w:rPr>
          <w:rFonts w:ascii="Book Antiqua" w:hAnsi="Book Antiqua"/>
          <w:b/>
          <w:szCs w:val="20"/>
        </w:rPr>
      </w:pPr>
    </w:p>
    <w:p w14:paraId="20AAB05D" w14:textId="77777777" w:rsidR="00336F85" w:rsidRDefault="000A544C">
      <w:pPr>
        <w:rPr>
          <w:rFonts w:ascii="Book Antiqua" w:hAnsi="Book Antiqua"/>
          <w:b/>
          <w:szCs w:val="20"/>
        </w:rPr>
      </w:pPr>
      <w:r>
        <w:rPr>
          <w:rFonts w:ascii="Book Antiqua" w:hAnsi="Book Antiqua"/>
          <w:b/>
        </w:rPr>
        <w:br w:type="page"/>
      </w:r>
    </w:p>
    <w:p w14:paraId="4F3CA05F" w14:textId="77777777" w:rsidR="00D120EC" w:rsidRPr="00441462" w:rsidRDefault="000A544C" w:rsidP="005C5768">
      <w:pPr>
        <w:pStyle w:val="NormalWeb"/>
        <w:rPr>
          <w:rFonts w:ascii="Book Antiqua" w:hAnsi="Book Antiqua"/>
          <w:b/>
        </w:rPr>
      </w:pPr>
      <w:r w:rsidRPr="00441462">
        <w:rPr>
          <w:rFonts w:ascii="Book Antiqua" w:hAnsi="Book Antiqua"/>
          <w:b/>
        </w:rPr>
        <w:lastRenderedPageBreak/>
        <w:t>TO THE EXTENT THAT ANYTHING IN THIS POLICY COULD BE CONSTRUED TO CONFLICT WITH THE SCHOOL’S CHARTER OR APPLICABLE STATE AND/OR FEDERAL LAWS, THE APPLICABLE STATE AND/OR FEDERAL LAWS AND/OR CHARTER CONTROL.</w:t>
      </w:r>
    </w:p>
    <w:p w14:paraId="63E14C61" w14:textId="77777777" w:rsidR="005C5768" w:rsidRPr="00441462" w:rsidRDefault="00513BE5" w:rsidP="00D120EC">
      <w:pPr>
        <w:rPr>
          <w:rFonts w:ascii="Book Antiqua" w:hAnsi="Book Antiqua"/>
          <w:b/>
        </w:rPr>
      </w:pPr>
    </w:p>
    <w:p w14:paraId="553C0658" w14:textId="78166CFA" w:rsidR="00D120EC" w:rsidRPr="00441462" w:rsidRDefault="000A544C" w:rsidP="00D120EC">
      <w:pPr>
        <w:rPr>
          <w:rFonts w:ascii="Book Antiqua" w:hAnsi="Book Antiqua" w:cs="Arial"/>
        </w:rPr>
      </w:pPr>
      <w:r w:rsidRPr="00441462">
        <w:rPr>
          <w:rFonts w:ascii="Book Antiqua" w:hAnsi="Book Antiqua"/>
        </w:rPr>
        <w:t xml:space="preserve">ADOPTED this day ______ of ____________, </w:t>
      </w:r>
      <w:r>
        <w:rPr>
          <w:rFonts w:ascii="Book Antiqua" w:hAnsi="Book Antiqua"/>
        </w:rPr>
        <w:t>20</w:t>
      </w:r>
      <w:r w:rsidR="00D210B4">
        <w:rPr>
          <w:rFonts w:ascii="Book Antiqua" w:hAnsi="Book Antiqua"/>
        </w:rPr>
        <w:t>2</w:t>
      </w:r>
      <w:r w:rsidR="00513BE5">
        <w:rPr>
          <w:rFonts w:ascii="Book Antiqua" w:hAnsi="Book Antiqua"/>
        </w:rPr>
        <w:t>3</w:t>
      </w:r>
    </w:p>
    <w:p w14:paraId="7ACC4764" w14:textId="77777777" w:rsidR="00D120EC" w:rsidRPr="00441462" w:rsidRDefault="00513BE5" w:rsidP="00D120EC">
      <w:pPr>
        <w:rPr>
          <w:rFonts w:ascii="Book Antiqua" w:hAnsi="Book Antiqua"/>
        </w:rPr>
      </w:pPr>
    </w:p>
    <w:p w14:paraId="09DBB6FA" w14:textId="77777777" w:rsidR="00D120EC" w:rsidRPr="00441462" w:rsidRDefault="00513BE5" w:rsidP="00D120EC">
      <w:pPr>
        <w:rPr>
          <w:rFonts w:ascii="Book Antiqua" w:hAnsi="Book Antiqua"/>
        </w:rPr>
      </w:pPr>
    </w:p>
    <w:p w14:paraId="4D073ACF" w14:textId="77777777" w:rsidR="00D120EC" w:rsidRPr="00441462" w:rsidRDefault="000A544C" w:rsidP="00D120EC">
      <w:pPr>
        <w:rPr>
          <w:rFonts w:ascii="Book Antiqua" w:hAnsi="Book Antiqua"/>
        </w:rPr>
      </w:pPr>
      <w:r w:rsidRPr="00441462">
        <w:rPr>
          <w:rFonts w:ascii="Book Antiqua" w:hAnsi="Book Antiqua"/>
        </w:rPr>
        <w:t>__________________________________________</w:t>
      </w:r>
    </w:p>
    <w:p w14:paraId="2967F490" w14:textId="77777777" w:rsidR="00D120EC" w:rsidRPr="00441462" w:rsidRDefault="000A544C" w:rsidP="00D120EC">
      <w:pPr>
        <w:rPr>
          <w:rFonts w:ascii="Book Antiqua" w:hAnsi="Book Antiqua"/>
        </w:rPr>
      </w:pPr>
      <w:r w:rsidRPr="00441462">
        <w:rPr>
          <w:rFonts w:ascii="Book Antiqua" w:hAnsi="Book Antiqua"/>
        </w:rPr>
        <w:t>President</w:t>
      </w:r>
    </w:p>
    <w:p w14:paraId="141DF83B" w14:textId="77777777" w:rsidR="00D120EC" w:rsidRPr="00441462" w:rsidRDefault="00513BE5" w:rsidP="00D120EC">
      <w:pPr>
        <w:rPr>
          <w:rFonts w:ascii="Book Antiqua" w:hAnsi="Book Antiqua"/>
        </w:rPr>
      </w:pPr>
    </w:p>
    <w:p w14:paraId="5CC8A096" w14:textId="77777777" w:rsidR="00F405D9" w:rsidRPr="00441462" w:rsidRDefault="00513BE5" w:rsidP="00D120EC">
      <w:pPr>
        <w:rPr>
          <w:rFonts w:ascii="Book Antiqua" w:hAnsi="Book Antiqua"/>
        </w:rPr>
      </w:pPr>
    </w:p>
    <w:p w14:paraId="17C57A54" w14:textId="77777777" w:rsidR="00D120EC" w:rsidRPr="00441462" w:rsidRDefault="000A544C" w:rsidP="00D120EC">
      <w:pPr>
        <w:rPr>
          <w:rFonts w:ascii="Book Antiqua" w:hAnsi="Book Antiqua"/>
        </w:rPr>
      </w:pPr>
      <w:r w:rsidRPr="00441462">
        <w:rPr>
          <w:rFonts w:ascii="Book Antiqua" w:hAnsi="Book Antiqua"/>
        </w:rPr>
        <w:t>__________________________________________</w:t>
      </w:r>
    </w:p>
    <w:p w14:paraId="0DF2A835" w14:textId="77777777" w:rsidR="00D120EC" w:rsidRPr="00441462" w:rsidRDefault="000A544C" w:rsidP="00D120EC">
      <w:pPr>
        <w:rPr>
          <w:rFonts w:ascii="Book Antiqua" w:hAnsi="Book Antiqua"/>
        </w:rPr>
      </w:pPr>
      <w:r w:rsidRPr="00441462">
        <w:rPr>
          <w:rFonts w:ascii="Book Antiqua" w:hAnsi="Book Antiqua"/>
        </w:rPr>
        <w:t>Secretary</w:t>
      </w:r>
    </w:p>
    <w:p w14:paraId="312BBBDE" w14:textId="77777777" w:rsidR="00D120EC" w:rsidRPr="00441462" w:rsidRDefault="00513BE5" w:rsidP="00D120EC">
      <w:pPr>
        <w:rPr>
          <w:rFonts w:ascii="Book Antiqua" w:hAnsi="Book Antiqua"/>
        </w:rPr>
      </w:pPr>
    </w:p>
    <w:sectPr w:rsidR="00D120EC" w:rsidRPr="00441462" w:rsidSect="00F405D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7ED35" w14:textId="77777777" w:rsidR="00795426" w:rsidRDefault="00795426">
      <w:r>
        <w:separator/>
      </w:r>
    </w:p>
  </w:endnote>
  <w:endnote w:type="continuationSeparator" w:id="0">
    <w:p w14:paraId="690A52F8" w14:textId="77777777" w:rsidR="00795426" w:rsidRDefault="00795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CC53" w14:textId="77777777" w:rsidR="003F3E42" w:rsidRDefault="00513BE5" w:rsidP="003F3E42">
    <w:pPr>
      <w:pStyle w:val="Footer"/>
      <w:rPr>
        <w:rFonts w:ascii="Book Antiqua" w:hAnsi="Book Antiqua"/>
        <w:sz w:val="22"/>
        <w:szCs w:val="22"/>
      </w:rPr>
    </w:pPr>
  </w:p>
  <w:p w14:paraId="72244C70" w14:textId="1A7BBDE1" w:rsidR="003F3E42" w:rsidRPr="00F24296" w:rsidRDefault="000A544C" w:rsidP="003F3E42">
    <w:pPr>
      <w:pStyle w:val="Footer"/>
      <w:tabs>
        <w:tab w:val="clear" w:pos="8640"/>
        <w:tab w:val="right" w:pos="9360"/>
      </w:tabs>
      <w:rPr>
        <w:rFonts w:ascii="Book Antiqua" w:hAnsi="Book Antiqua"/>
        <w:sz w:val="22"/>
        <w:szCs w:val="22"/>
      </w:rPr>
    </w:pPr>
    <w:r w:rsidRPr="000514CD">
      <w:rPr>
        <w:rFonts w:ascii="Book Antiqua" w:hAnsi="Book Antiqua"/>
        <w:sz w:val="22"/>
        <w:szCs w:val="22"/>
      </w:rPr>
      <w:t>Page</w:t>
    </w:r>
    <w:r>
      <w:rPr>
        <w:rFonts w:ascii="Book Antiqua" w:hAnsi="Book Antiqua"/>
        <w:sz w:val="22"/>
        <w:szCs w:val="22"/>
      </w:rPr>
      <w:t xml:space="preserve"> </w:t>
    </w:r>
    <w:r w:rsidRPr="00973C9E">
      <w:rPr>
        <w:rFonts w:ascii="Book Antiqua" w:hAnsi="Book Antiqua"/>
        <w:sz w:val="22"/>
        <w:szCs w:val="22"/>
      </w:rPr>
      <w:fldChar w:fldCharType="begin"/>
    </w:r>
    <w:r w:rsidRPr="00973C9E">
      <w:rPr>
        <w:rFonts w:ascii="Book Antiqua" w:hAnsi="Book Antiqua"/>
        <w:sz w:val="22"/>
        <w:szCs w:val="22"/>
      </w:rPr>
      <w:instrText xml:space="preserve"> PAGE   \* MERGEFORMAT </w:instrText>
    </w:r>
    <w:r w:rsidRPr="00973C9E">
      <w:rPr>
        <w:rFonts w:ascii="Book Antiqua" w:hAnsi="Book Antiqua"/>
        <w:sz w:val="22"/>
        <w:szCs w:val="22"/>
      </w:rPr>
      <w:fldChar w:fldCharType="separate"/>
    </w:r>
    <w:r w:rsidR="00D72D1B">
      <w:rPr>
        <w:rFonts w:ascii="Book Antiqua" w:hAnsi="Book Antiqua"/>
        <w:noProof/>
        <w:sz w:val="22"/>
        <w:szCs w:val="22"/>
      </w:rPr>
      <w:t>2</w:t>
    </w:r>
    <w:r w:rsidRPr="00973C9E">
      <w:rPr>
        <w:rFonts w:ascii="Book Antiqua" w:hAnsi="Book Antiqua"/>
        <w:noProof/>
        <w:sz w:val="22"/>
        <w:szCs w:val="22"/>
      </w:rPr>
      <w:fldChar w:fldCharType="end"/>
    </w:r>
    <w:r w:rsidRPr="00F24296">
      <w:rPr>
        <w:rFonts w:ascii="Book Antiqua" w:hAnsi="Book Antiqua"/>
        <w:sz w:val="22"/>
        <w:szCs w:val="22"/>
      </w:rPr>
      <w:tab/>
    </w:r>
    <w:r w:rsidRPr="00F24296">
      <w:rPr>
        <w:rFonts w:ascii="Book Antiqua" w:hAnsi="Book Antiqua"/>
        <w:sz w:val="22"/>
        <w:szCs w:val="22"/>
      </w:rPr>
      <w:tab/>
      <w:t xml:space="preserve">  </w:t>
    </w:r>
  </w:p>
  <w:p w14:paraId="75955F0B" w14:textId="0A7E868D" w:rsidR="003F3E42" w:rsidRPr="00F24296" w:rsidRDefault="000A544C" w:rsidP="003F3E42">
    <w:pPr>
      <w:pStyle w:val="Footer"/>
      <w:tabs>
        <w:tab w:val="clear" w:pos="8640"/>
        <w:tab w:val="right" w:pos="9360"/>
      </w:tabs>
      <w:rPr>
        <w:rFonts w:ascii="Book Antiqua" w:hAnsi="Book Antiqua"/>
        <w:sz w:val="22"/>
        <w:szCs w:val="22"/>
      </w:rPr>
    </w:pPr>
    <w:r>
      <w:rPr>
        <w:rFonts w:ascii="Book Antiqua" w:hAnsi="Book Antiqua"/>
        <w:sz w:val="22"/>
        <w:szCs w:val="22"/>
      </w:rPr>
      <w:t xml:space="preserve">Homeless Students </w:t>
    </w:r>
    <w:r w:rsidRPr="00F24296">
      <w:rPr>
        <w:rFonts w:ascii="Book Antiqua" w:hAnsi="Book Antiqua"/>
        <w:sz w:val="22"/>
        <w:szCs w:val="22"/>
      </w:rPr>
      <w:t>Policy</w:t>
    </w:r>
    <w:r>
      <w:rPr>
        <w:rFonts w:ascii="Book Antiqua" w:hAnsi="Book Antiqua"/>
        <w:sz w:val="22"/>
        <w:szCs w:val="22"/>
      </w:rPr>
      <w:tab/>
    </w:r>
    <w:r>
      <w:rPr>
        <w:rFonts w:ascii="Book Antiqua" w:hAnsi="Book Antiqua"/>
        <w:sz w:val="22"/>
        <w:szCs w:val="22"/>
      </w:rPr>
      <w:tab/>
    </w:r>
  </w:p>
  <w:p w14:paraId="7E6C2633" w14:textId="4543AE07" w:rsidR="0021281C" w:rsidRPr="003F3E42" w:rsidRDefault="000A544C" w:rsidP="003F3E42">
    <w:pPr>
      <w:pStyle w:val="Footer"/>
      <w:tabs>
        <w:tab w:val="clear" w:pos="8640"/>
        <w:tab w:val="right" w:pos="9360"/>
      </w:tabs>
    </w:pPr>
    <w:r>
      <w:rPr>
        <w:rFonts w:ascii="Book Antiqua" w:hAnsi="Book Antiqua"/>
        <w:sz w:val="22"/>
        <w:szCs w:val="22"/>
      </w:rPr>
      <w:tab/>
    </w:r>
    <w:r>
      <w:rPr>
        <w:rFonts w:ascii="Book Antiqua" w:hAnsi="Book Antiqua"/>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67C6A" w14:textId="77777777" w:rsidR="00795426" w:rsidRDefault="00795426">
      <w:r>
        <w:separator/>
      </w:r>
    </w:p>
  </w:footnote>
  <w:footnote w:type="continuationSeparator" w:id="0">
    <w:p w14:paraId="32B8993F" w14:textId="77777777" w:rsidR="00795426" w:rsidRDefault="00795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07B88"/>
    <w:multiLevelType w:val="hybridMultilevel"/>
    <w:tmpl w:val="B79A36A4"/>
    <w:lvl w:ilvl="0" w:tplc="2844350C">
      <w:start w:val="2"/>
      <w:numFmt w:val="upperRoman"/>
      <w:lvlText w:val="%1."/>
      <w:lvlJc w:val="left"/>
      <w:pPr>
        <w:tabs>
          <w:tab w:val="num" w:pos="1080"/>
        </w:tabs>
        <w:ind w:left="1080" w:hanging="720"/>
      </w:pPr>
      <w:rPr>
        <w:rFonts w:hint="default"/>
      </w:rPr>
    </w:lvl>
    <w:lvl w:ilvl="1" w:tplc="69CACCB8" w:tentative="1">
      <w:start w:val="1"/>
      <w:numFmt w:val="lowerLetter"/>
      <w:lvlText w:val="%2."/>
      <w:lvlJc w:val="left"/>
      <w:pPr>
        <w:tabs>
          <w:tab w:val="num" w:pos="1440"/>
        </w:tabs>
        <w:ind w:left="1440" w:hanging="360"/>
      </w:pPr>
    </w:lvl>
    <w:lvl w:ilvl="2" w:tplc="6BF05848" w:tentative="1">
      <w:start w:val="1"/>
      <w:numFmt w:val="lowerRoman"/>
      <w:lvlText w:val="%3."/>
      <w:lvlJc w:val="right"/>
      <w:pPr>
        <w:tabs>
          <w:tab w:val="num" w:pos="2160"/>
        </w:tabs>
        <w:ind w:left="2160" w:hanging="180"/>
      </w:pPr>
    </w:lvl>
    <w:lvl w:ilvl="3" w:tplc="49360EF6" w:tentative="1">
      <w:start w:val="1"/>
      <w:numFmt w:val="decimal"/>
      <w:lvlText w:val="%4."/>
      <w:lvlJc w:val="left"/>
      <w:pPr>
        <w:tabs>
          <w:tab w:val="num" w:pos="2880"/>
        </w:tabs>
        <w:ind w:left="2880" w:hanging="360"/>
      </w:pPr>
    </w:lvl>
    <w:lvl w:ilvl="4" w:tplc="6C26476C" w:tentative="1">
      <w:start w:val="1"/>
      <w:numFmt w:val="lowerLetter"/>
      <w:lvlText w:val="%5."/>
      <w:lvlJc w:val="left"/>
      <w:pPr>
        <w:tabs>
          <w:tab w:val="num" w:pos="3600"/>
        </w:tabs>
        <w:ind w:left="3600" w:hanging="360"/>
      </w:pPr>
    </w:lvl>
    <w:lvl w:ilvl="5" w:tplc="5BFAE2C4" w:tentative="1">
      <w:start w:val="1"/>
      <w:numFmt w:val="lowerRoman"/>
      <w:lvlText w:val="%6."/>
      <w:lvlJc w:val="right"/>
      <w:pPr>
        <w:tabs>
          <w:tab w:val="num" w:pos="4320"/>
        </w:tabs>
        <w:ind w:left="4320" w:hanging="180"/>
      </w:pPr>
    </w:lvl>
    <w:lvl w:ilvl="6" w:tplc="0BAE8C48" w:tentative="1">
      <w:start w:val="1"/>
      <w:numFmt w:val="decimal"/>
      <w:lvlText w:val="%7."/>
      <w:lvlJc w:val="left"/>
      <w:pPr>
        <w:tabs>
          <w:tab w:val="num" w:pos="5040"/>
        </w:tabs>
        <w:ind w:left="5040" w:hanging="360"/>
      </w:pPr>
    </w:lvl>
    <w:lvl w:ilvl="7" w:tplc="526A0C78" w:tentative="1">
      <w:start w:val="1"/>
      <w:numFmt w:val="lowerLetter"/>
      <w:lvlText w:val="%8."/>
      <w:lvlJc w:val="left"/>
      <w:pPr>
        <w:tabs>
          <w:tab w:val="num" w:pos="5760"/>
        </w:tabs>
        <w:ind w:left="5760" w:hanging="360"/>
      </w:pPr>
    </w:lvl>
    <w:lvl w:ilvl="8" w:tplc="94D41128" w:tentative="1">
      <w:start w:val="1"/>
      <w:numFmt w:val="lowerRoman"/>
      <w:lvlText w:val="%9."/>
      <w:lvlJc w:val="right"/>
      <w:pPr>
        <w:tabs>
          <w:tab w:val="num" w:pos="6480"/>
        </w:tabs>
        <w:ind w:left="6480" w:hanging="180"/>
      </w:pPr>
    </w:lvl>
  </w:abstractNum>
  <w:abstractNum w:abstractNumId="1" w15:restartNumberingAfterBreak="0">
    <w:nsid w:val="2ED00E6C"/>
    <w:multiLevelType w:val="hybridMultilevel"/>
    <w:tmpl w:val="CE8C48FE"/>
    <w:lvl w:ilvl="0" w:tplc="BEFAEE50">
      <w:start w:val="1"/>
      <w:numFmt w:val="bullet"/>
      <w:lvlText w:val=""/>
      <w:lvlJc w:val="left"/>
      <w:pPr>
        <w:ind w:left="720" w:hanging="360"/>
      </w:pPr>
      <w:rPr>
        <w:rFonts w:ascii="Symbol" w:hAnsi="Symbol" w:hint="default"/>
      </w:rPr>
    </w:lvl>
    <w:lvl w:ilvl="1" w:tplc="19D201B2" w:tentative="1">
      <w:start w:val="1"/>
      <w:numFmt w:val="bullet"/>
      <w:lvlText w:val="o"/>
      <w:lvlJc w:val="left"/>
      <w:pPr>
        <w:ind w:left="1440" w:hanging="360"/>
      </w:pPr>
      <w:rPr>
        <w:rFonts w:ascii="Courier New" w:hAnsi="Courier New" w:cs="Courier New" w:hint="default"/>
      </w:rPr>
    </w:lvl>
    <w:lvl w:ilvl="2" w:tplc="780E3680" w:tentative="1">
      <w:start w:val="1"/>
      <w:numFmt w:val="bullet"/>
      <w:lvlText w:val=""/>
      <w:lvlJc w:val="left"/>
      <w:pPr>
        <w:ind w:left="2160" w:hanging="360"/>
      </w:pPr>
      <w:rPr>
        <w:rFonts w:ascii="Wingdings" w:hAnsi="Wingdings" w:hint="default"/>
      </w:rPr>
    </w:lvl>
    <w:lvl w:ilvl="3" w:tplc="5B646FE6" w:tentative="1">
      <w:start w:val="1"/>
      <w:numFmt w:val="bullet"/>
      <w:lvlText w:val=""/>
      <w:lvlJc w:val="left"/>
      <w:pPr>
        <w:ind w:left="2880" w:hanging="360"/>
      </w:pPr>
      <w:rPr>
        <w:rFonts w:ascii="Symbol" w:hAnsi="Symbol" w:hint="default"/>
      </w:rPr>
    </w:lvl>
    <w:lvl w:ilvl="4" w:tplc="6A920366" w:tentative="1">
      <w:start w:val="1"/>
      <w:numFmt w:val="bullet"/>
      <w:lvlText w:val="o"/>
      <w:lvlJc w:val="left"/>
      <w:pPr>
        <w:ind w:left="3600" w:hanging="360"/>
      </w:pPr>
      <w:rPr>
        <w:rFonts w:ascii="Courier New" w:hAnsi="Courier New" w:cs="Courier New" w:hint="default"/>
      </w:rPr>
    </w:lvl>
    <w:lvl w:ilvl="5" w:tplc="B526E49C" w:tentative="1">
      <w:start w:val="1"/>
      <w:numFmt w:val="bullet"/>
      <w:lvlText w:val=""/>
      <w:lvlJc w:val="left"/>
      <w:pPr>
        <w:ind w:left="4320" w:hanging="360"/>
      </w:pPr>
      <w:rPr>
        <w:rFonts w:ascii="Wingdings" w:hAnsi="Wingdings" w:hint="default"/>
      </w:rPr>
    </w:lvl>
    <w:lvl w:ilvl="6" w:tplc="DD905B78" w:tentative="1">
      <w:start w:val="1"/>
      <w:numFmt w:val="bullet"/>
      <w:lvlText w:val=""/>
      <w:lvlJc w:val="left"/>
      <w:pPr>
        <w:ind w:left="5040" w:hanging="360"/>
      </w:pPr>
      <w:rPr>
        <w:rFonts w:ascii="Symbol" w:hAnsi="Symbol" w:hint="default"/>
      </w:rPr>
    </w:lvl>
    <w:lvl w:ilvl="7" w:tplc="6C4031E6" w:tentative="1">
      <w:start w:val="1"/>
      <w:numFmt w:val="bullet"/>
      <w:lvlText w:val="o"/>
      <w:lvlJc w:val="left"/>
      <w:pPr>
        <w:ind w:left="5760" w:hanging="360"/>
      </w:pPr>
      <w:rPr>
        <w:rFonts w:ascii="Courier New" w:hAnsi="Courier New" w:cs="Courier New" w:hint="default"/>
      </w:rPr>
    </w:lvl>
    <w:lvl w:ilvl="8" w:tplc="A3125280" w:tentative="1">
      <w:start w:val="1"/>
      <w:numFmt w:val="bullet"/>
      <w:lvlText w:val=""/>
      <w:lvlJc w:val="left"/>
      <w:pPr>
        <w:ind w:left="6480" w:hanging="360"/>
      </w:pPr>
      <w:rPr>
        <w:rFonts w:ascii="Wingdings" w:hAnsi="Wingdings" w:hint="default"/>
      </w:rPr>
    </w:lvl>
  </w:abstractNum>
  <w:abstractNum w:abstractNumId="2" w15:restartNumberingAfterBreak="0">
    <w:nsid w:val="3D732E90"/>
    <w:multiLevelType w:val="hybridMultilevel"/>
    <w:tmpl w:val="71CE4B96"/>
    <w:lvl w:ilvl="0" w:tplc="4B66196C">
      <w:start w:val="1"/>
      <w:numFmt w:val="decimal"/>
      <w:lvlText w:val="%1."/>
      <w:lvlJc w:val="left"/>
      <w:pPr>
        <w:tabs>
          <w:tab w:val="num" w:pos="2160"/>
        </w:tabs>
        <w:ind w:left="2160" w:hanging="720"/>
      </w:pPr>
      <w:rPr>
        <w:rFonts w:hint="default"/>
      </w:rPr>
    </w:lvl>
    <w:lvl w:ilvl="1" w:tplc="B78295C0" w:tentative="1">
      <w:start w:val="1"/>
      <w:numFmt w:val="lowerLetter"/>
      <w:lvlText w:val="%2."/>
      <w:lvlJc w:val="left"/>
      <w:pPr>
        <w:tabs>
          <w:tab w:val="num" w:pos="2520"/>
        </w:tabs>
        <w:ind w:left="2520" w:hanging="360"/>
      </w:pPr>
    </w:lvl>
    <w:lvl w:ilvl="2" w:tplc="95848422" w:tentative="1">
      <w:start w:val="1"/>
      <w:numFmt w:val="lowerRoman"/>
      <w:lvlText w:val="%3."/>
      <w:lvlJc w:val="right"/>
      <w:pPr>
        <w:tabs>
          <w:tab w:val="num" w:pos="3240"/>
        </w:tabs>
        <w:ind w:left="3240" w:hanging="180"/>
      </w:pPr>
    </w:lvl>
    <w:lvl w:ilvl="3" w:tplc="8C96C77C" w:tentative="1">
      <w:start w:val="1"/>
      <w:numFmt w:val="decimal"/>
      <w:lvlText w:val="%4."/>
      <w:lvlJc w:val="left"/>
      <w:pPr>
        <w:tabs>
          <w:tab w:val="num" w:pos="3960"/>
        </w:tabs>
        <w:ind w:left="3960" w:hanging="360"/>
      </w:pPr>
    </w:lvl>
    <w:lvl w:ilvl="4" w:tplc="981004D6" w:tentative="1">
      <w:start w:val="1"/>
      <w:numFmt w:val="lowerLetter"/>
      <w:lvlText w:val="%5."/>
      <w:lvlJc w:val="left"/>
      <w:pPr>
        <w:tabs>
          <w:tab w:val="num" w:pos="4680"/>
        </w:tabs>
        <w:ind w:left="4680" w:hanging="360"/>
      </w:pPr>
    </w:lvl>
    <w:lvl w:ilvl="5" w:tplc="C088D04E" w:tentative="1">
      <w:start w:val="1"/>
      <w:numFmt w:val="lowerRoman"/>
      <w:lvlText w:val="%6."/>
      <w:lvlJc w:val="right"/>
      <w:pPr>
        <w:tabs>
          <w:tab w:val="num" w:pos="5400"/>
        </w:tabs>
        <w:ind w:left="5400" w:hanging="180"/>
      </w:pPr>
    </w:lvl>
    <w:lvl w:ilvl="6" w:tplc="D070F578" w:tentative="1">
      <w:start w:val="1"/>
      <w:numFmt w:val="decimal"/>
      <w:lvlText w:val="%7."/>
      <w:lvlJc w:val="left"/>
      <w:pPr>
        <w:tabs>
          <w:tab w:val="num" w:pos="6120"/>
        </w:tabs>
        <w:ind w:left="6120" w:hanging="360"/>
      </w:pPr>
    </w:lvl>
    <w:lvl w:ilvl="7" w:tplc="86142502" w:tentative="1">
      <w:start w:val="1"/>
      <w:numFmt w:val="lowerLetter"/>
      <w:lvlText w:val="%8."/>
      <w:lvlJc w:val="left"/>
      <w:pPr>
        <w:tabs>
          <w:tab w:val="num" w:pos="6840"/>
        </w:tabs>
        <w:ind w:left="6840" w:hanging="360"/>
      </w:pPr>
    </w:lvl>
    <w:lvl w:ilvl="8" w:tplc="20FA62C0" w:tentative="1">
      <w:start w:val="1"/>
      <w:numFmt w:val="lowerRoman"/>
      <w:lvlText w:val="%9."/>
      <w:lvlJc w:val="right"/>
      <w:pPr>
        <w:tabs>
          <w:tab w:val="num" w:pos="7560"/>
        </w:tabs>
        <w:ind w:left="7560" w:hanging="180"/>
      </w:pPr>
    </w:lvl>
  </w:abstractNum>
  <w:abstractNum w:abstractNumId="3" w15:restartNumberingAfterBreak="0">
    <w:nsid w:val="58550FE0"/>
    <w:multiLevelType w:val="hybridMultilevel"/>
    <w:tmpl w:val="8DD83A50"/>
    <w:lvl w:ilvl="0" w:tplc="9AC26B7A">
      <w:start w:val="1"/>
      <w:numFmt w:val="bullet"/>
      <w:lvlText w:val=""/>
      <w:lvlJc w:val="left"/>
      <w:pPr>
        <w:ind w:left="1440" w:hanging="360"/>
      </w:pPr>
      <w:rPr>
        <w:rFonts w:ascii="Symbol" w:hAnsi="Symbol" w:hint="default"/>
      </w:rPr>
    </w:lvl>
    <w:lvl w:ilvl="1" w:tplc="C7EE7560">
      <w:start w:val="1"/>
      <w:numFmt w:val="bullet"/>
      <w:lvlText w:val="o"/>
      <w:lvlJc w:val="left"/>
      <w:pPr>
        <w:ind w:left="2160" w:hanging="360"/>
      </w:pPr>
      <w:rPr>
        <w:rFonts w:ascii="Courier New" w:hAnsi="Courier New" w:cs="Courier New" w:hint="default"/>
      </w:rPr>
    </w:lvl>
    <w:lvl w:ilvl="2" w:tplc="59E626CC" w:tentative="1">
      <w:start w:val="1"/>
      <w:numFmt w:val="bullet"/>
      <w:lvlText w:val=""/>
      <w:lvlJc w:val="left"/>
      <w:pPr>
        <w:ind w:left="2880" w:hanging="360"/>
      </w:pPr>
      <w:rPr>
        <w:rFonts w:ascii="Wingdings" w:hAnsi="Wingdings" w:hint="default"/>
      </w:rPr>
    </w:lvl>
    <w:lvl w:ilvl="3" w:tplc="D5F80BEE" w:tentative="1">
      <w:start w:val="1"/>
      <w:numFmt w:val="bullet"/>
      <w:lvlText w:val=""/>
      <w:lvlJc w:val="left"/>
      <w:pPr>
        <w:ind w:left="3600" w:hanging="360"/>
      </w:pPr>
      <w:rPr>
        <w:rFonts w:ascii="Symbol" w:hAnsi="Symbol" w:hint="default"/>
      </w:rPr>
    </w:lvl>
    <w:lvl w:ilvl="4" w:tplc="291EED68" w:tentative="1">
      <w:start w:val="1"/>
      <w:numFmt w:val="bullet"/>
      <w:lvlText w:val="o"/>
      <w:lvlJc w:val="left"/>
      <w:pPr>
        <w:ind w:left="4320" w:hanging="360"/>
      </w:pPr>
      <w:rPr>
        <w:rFonts w:ascii="Courier New" w:hAnsi="Courier New" w:cs="Courier New" w:hint="default"/>
      </w:rPr>
    </w:lvl>
    <w:lvl w:ilvl="5" w:tplc="30E29B62" w:tentative="1">
      <w:start w:val="1"/>
      <w:numFmt w:val="bullet"/>
      <w:lvlText w:val=""/>
      <w:lvlJc w:val="left"/>
      <w:pPr>
        <w:ind w:left="5040" w:hanging="360"/>
      </w:pPr>
      <w:rPr>
        <w:rFonts w:ascii="Wingdings" w:hAnsi="Wingdings" w:hint="default"/>
      </w:rPr>
    </w:lvl>
    <w:lvl w:ilvl="6" w:tplc="769E02DC" w:tentative="1">
      <w:start w:val="1"/>
      <w:numFmt w:val="bullet"/>
      <w:lvlText w:val=""/>
      <w:lvlJc w:val="left"/>
      <w:pPr>
        <w:ind w:left="5760" w:hanging="360"/>
      </w:pPr>
      <w:rPr>
        <w:rFonts w:ascii="Symbol" w:hAnsi="Symbol" w:hint="default"/>
      </w:rPr>
    </w:lvl>
    <w:lvl w:ilvl="7" w:tplc="FEA6F03A" w:tentative="1">
      <w:start w:val="1"/>
      <w:numFmt w:val="bullet"/>
      <w:lvlText w:val="o"/>
      <w:lvlJc w:val="left"/>
      <w:pPr>
        <w:ind w:left="6480" w:hanging="360"/>
      </w:pPr>
      <w:rPr>
        <w:rFonts w:ascii="Courier New" w:hAnsi="Courier New" w:cs="Courier New" w:hint="default"/>
      </w:rPr>
    </w:lvl>
    <w:lvl w:ilvl="8" w:tplc="AB3CA11A" w:tentative="1">
      <w:start w:val="1"/>
      <w:numFmt w:val="bullet"/>
      <w:lvlText w:val=""/>
      <w:lvlJc w:val="left"/>
      <w:pPr>
        <w:ind w:left="7200" w:hanging="360"/>
      </w:pPr>
      <w:rPr>
        <w:rFonts w:ascii="Wingdings" w:hAnsi="Wingdings" w:hint="default"/>
      </w:rPr>
    </w:lvl>
  </w:abstractNum>
  <w:num w:numId="1" w16cid:durableId="553152426">
    <w:abstractNumId w:val="0"/>
  </w:num>
  <w:num w:numId="2" w16cid:durableId="498735175">
    <w:abstractNumId w:val="2"/>
  </w:num>
  <w:num w:numId="3" w16cid:durableId="1399748070">
    <w:abstractNumId w:val="3"/>
  </w:num>
  <w:num w:numId="4" w16cid:durableId="2977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44C"/>
    <w:rsid w:val="00063D2D"/>
    <w:rsid w:val="0007346A"/>
    <w:rsid w:val="000A544C"/>
    <w:rsid w:val="00211DBF"/>
    <w:rsid w:val="00251A7C"/>
    <w:rsid w:val="002E1438"/>
    <w:rsid w:val="003B0B32"/>
    <w:rsid w:val="00436234"/>
    <w:rsid w:val="0046097E"/>
    <w:rsid w:val="00513BE5"/>
    <w:rsid w:val="00530A26"/>
    <w:rsid w:val="0059529F"/>
    <w:rsid w:val="005C2FA9"/>
    <w:rsid w:val="005E4589"/>
    <w:rsid w:val="006C4591"/>
    <w:rsid w:val="00795426"/>
    <w:rsid w:val="00860235"/>
    <w:rsid w:val="00A06543"/>
    <w:rsid w:val="00A56508"/>
    <w:rsid w:val="00AC64EA"/>
    <w:rsid w:val="00AD6E24"/>
    <w:rsid w:val="00B50432"/>
    <w:rsid w:val="00D210B4"/>
    <w:rsid w:val="00D72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4B86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20EC"/>
    <w:rPr>
      <w:sz w:val="24"/>
      <w:szCs w:val="24"/>
    </w:rPr>
  </w:style>
  <w:style w:type="paragraph" w:styleId="Heading1">
    <w:name w:val="heading 1"/>
    <w:basedOn w:val="Normal"/>
    <w:next w:val="Normal"/>
    <w:link w:val="Heading1Char"/>
    <w:qFormat/>
    <w:rsid w:val="005007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120EC"/>
    <w:pPr>
      <w:spacing w:before="100" w:after="100"/>
    </w:pPr>
    <w:rPr>
      <w:szCs w:val="20"/>
    </w:rPr>
  </w:style>
  <w:style w:type="character" w:styleId="Emphasis">
    <w:name w:val="Emphasis"/>
    <w:qFormat/>
    <w:rsid w:val="00D120EC"/>
    <w:rPr>
      <w:i/>
      <w:iCs/>
    </w:rPr>
  </w:style>
  <w:style w:type="character" w:styleId="Strong">
    <w:name w:val="Strong"/>
    <w:uiPriority w:val="22"/>
    <w:qFormat/>
    <w:rsid w:val="00D120EC"/>
    <w:rPr>
      <w:b/>
      <w:bCs/>
    </w:rPr>
  </w:style>
  <w:style w:type="paragraph" w:styleId="Header">
    <w:name w:val="header"/>
    <w:basedOn w:val="Normal"/>
    <w:rsid w:val="005C5768"/>
    <w:pPr>
      <w:tabs>
        <w:tab w:val="center" w:pos="4320"/>
        <w:tab w:val="right" w:pos="8640"/>
      </w:tabs>
    </w:pPr>
  </w:style>
  <w:style w:type="paragraph" w:styleId="Footer">
    <w:name w:val="footer"/>
    <w:basedOn w:val="Normal"/>
    <w:link w:val="FooterChar"/>
    <w:rsid w:val="005C5768"/>
    <w:pPr>
      <w:tabs>
        <w:tab w:val="center" w:pos="4320"/>
        <w:tab w:val="right" w:pos="8640"/>
      </w:tabs>
    </w:pPr>
  </w:style>
  <w:style w:type="character" w:styleId="PageNumber">
    <w:name w:val="page number"/>
    <w:basedOn w:val="DefaultParagraphFont"/>
    <w:rsid w:val="005C5768"/>
  </w:style>
  <w:style w:type="character" w:styleId="CommentReference">
    <w:name w:val="annotation reference"/>
    <w:semiHidden/>
    <w:rsid w:val="00AD5146"/>
    <w:rPr>
      <w:sz w:val="16"/>
      <w:szCs w:val="16"/>
    </w:rPr>
  </w:style>
  <w:style w:type="paragraph" w:styleId="CommentText">
    <w:name w:val="annotation text"/>
    <w:basedOn w:val="Normal"/>
    <w:semiHidden/>
    <w:rsid w:val="00AD5146"/>
    <w:rPr>
      <w:sz w:val="20"/>
      <w:szCs w:val="20"/>
    </w:rPr>
  </w:style>
  <w:style w:type="paragraph" w:styleId="CommentSubject">
    <w:name w:val="annotation subject"/>
    <w:basedOn w:val="CommentText"/>
    <w:next w:val="CommentText"/>
    <w:semiHidden/>
    <w:rsid w:val="00AD5146"/>
    <w:rPr>
      <w:b/>
      <w:bCs/>
    </w:rPr>
  </w:style>
  <w:style w:type="paragraph" w:styleId="BalloonText">
    <w:name w:val="Balloon Text"/>
    <w:basedOn w:val="Normal"/>
    <w:semiHidden/>
    <w:rsid w:val="00AD5146"/>
    <w:rPr>
      <w:rFonts w:ascii="Tahoma" w:hAnsi="Tahoma" w:cs="Tahoma"/>
      <w:sz w:val="16"/>
      <w:szCs w:val="16"/>
    </w:rPr>
  </w:style>
  <w:style w:type="paragraph" w:styleId="HTMLPreformatted">
    <w:name w:val="HTML Preformatted"/>
    <w:basedOn w:val="Normal"/>
    <w:link w:val="HTMLPreformattedChar"/>
    <w:uiPriority w:val="99"/>
    <w:unhideWhenUsed/>
    <w:rsid w:val="0095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956C6F"/>
    <w:rPr>
      <w:rFonts w:ascii="Courier New" w:hAnsi="Courier New" w:cs="Courier New"/>
    </w:rPr>
  </w:style>
  <w:style w:type="character" w:customStyle="1" w:styleId="FooterChar">
    <w:name w:val="Footer Char"/>
    <w:basedOn w:val="DefaultParagraphFont"/>
    <w:link w:val="Footer"/>
    <w:rsid w:val="003F3E42"/>
    <w:rPr>
      <w:sz w:val="24"/>
      <w:szCs w:val="24"/>
    </w:rPr>
  </w:style>
  <w:style w:type="character" w:styleId="Hyperlink">
    <w:name w:val="Hyperlink"/>
    <w:basedOn w:val="DefaultParagraphFont"/>
    <w:rsid w:val="00860E7E"/>
    <w:rPr>
      <w:color w:val="0000FF" w:themeColor="hyperlink"/>
      <w:u w:val="single"/>
    </w:rPr>
  </w:style>
  <w:style w:type="character" w:customStyle="1" w:styleId="Heading1Char">
    <w:name w:val="Heading 1 Char"/>
    <w:basedOn w:val="DefaultParagraphFont"/>
    <w:link w:val="Heading1"/>
    <w:rsid w:val="005007F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72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ducation.pa.gov/Documents/Codes%20and%20Regulations/Basic%20Education%20Circulars/US%20Code/Education%20for%20Homeless%20Youth.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3362</Words>
  <Characters>19165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22483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dcterms:created xsi:type="dcterms:W3CDTF">2023-07-07T18:48:00Z</dcterms:created>
  <dcterms:modified xsi:type="dcterms:W3CDTF">2023-07-07T18:48:00Z</dcterms:modified>
</cp:coreProperties>
</file>