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D5FD" w14:textId="7167013F" w:rsidR="008C608C" w:rsidRPr="001D36DF" w:rsidRDefault="008C608C" w:rsidP="001D36DF">
      <w:pPr>
        <w:jc w:val="center"/>
        <w:rPr>
          <w:rFonts w:ascii="Book Antiqua" w:eastAsia="Calibri" w:hAnsi="Book Antiqua"/>
          <w:b/>
          <w:sz w:val="28"/>
          <w:szCs w:val="28"/>
        </w:rPr>
      </w:pPr>
      <w:r>
        <w:rPr>
          <w:rFonts w:ascii="Book Antiqua" w:eastAsia="Calibri" w:hAnsi="Book Antiqua"/>
          <w:b/>
          <w:sz w:val="28"/>
          <w:szCs w:val="28"/>
        </w:rPr>
        <w:t>Urban Pathways K-5 College</w:t>
      </w:r>
      <w:r w:rsidR="006C593F">
        <w:rPr>
          <w:rFonts w:ascii="Book Antiqua" w:eastAsia="Calibri" w:hAnsi="Book Antiqua"/>
          <w:b/>
          <w:sz w:val="28"/>
          <w:szCs w:val="28"/>
        </w:rPr>
        <w:t xml:space="preserve"> </w:t>
      </w:r>
      <w:r w:rsidR="00B73EF6" w:rsidRPr="001D36DF">
        <w:rPr>
          <w:rFonts w:ascii="Book Antiqua" w:eastAsia="Calibri" w:hAnsi="Book Antiqua"/>
          <w:b/>
          <w:sz w:val="28"/>
          <w:szCs w:val="28"/>
        </w:rPr>
        <w:t>Charter School</w:t>
      </w:r>
    </w:p>
    <w:p w14:paraId="0B8077B2" w14:textId="77777777" w:rsidR="00B73EF6" w:rsidRPr="001D36DF" w:rsidRDefault="00B73EF6" w:rsidP="001D36DF">
      <w:pPr>
        <w:jc w:val="center"/>
        <w:rPr>
          <w:rFonts w:ascii="Book Antiqua" w:eastAsia="Calibri" w:hAnsi="Book Antiqua"/>
          <w:b/>
          <w:sz w:val="28"/>
          <w:szCs w:val="28"/>
        </w:rPr>
      </w:pPr>
    </w:p>
    <w:p w14:paraId="5A7C9BE3" w14:textId="77777777" w:rsidR="008C608C" w:rsidRPr="001D36DF" w:rsidRDefault="008C608C" w:rsidP="00857595">
      <w:pPr>
        <w:jc w:val="center"/>
        <w:rPr>
          <w:rFonts w:ascii="Book Antiqua" w:eastAsia="Calibri" w:hAnsi="Book Antiqua"/>
          <w:b/>
          <w:sz w:val="28"/>
          <w:szCs w:val="28"/>
        </w:rPr>
      </w:pPr>
    </w:p>
    <w:p w14:paraId="79754474" w14:textId="77777777" w:rsidR="008C608C" w:rsidRPr="00024FEB" w:rsidRDefault="00B73EF6" w:rsidP="00857595">
      <w:pPr>
        <w:jc w:val="center"/>
        <w:rPr>
          <w:rFonts w:ascii="Book Antiqua" w:eastAsia="Calibri" w:hAnsi="Book Antiqua"/>
          <w:b/>
          <w:sz w:val="28"/>
          <w:szCs w:val="28"/>
        </w:rPr>
      </w:pPr>
      <w:r w:rsidRPr="00024FEB">
        <w:rPr>
          <w:rFonts w:ascii="Book Antiqua" w:eastAsia="Calibri" w:hAnsi="Book Antiqua"/>
          <w:b/>
          <w:sz w:val="28"/>
          <w:szCs w:val="28"/>
        </w:rPr>
        <w:t>Board of Trustees Policy</w:t>
      </w:r>
    </w:p>
    <w:p w14:paraId="22D0130C" w14:textId="77777777" w:rsidR="008C608C" w:rsidRPr="00B3520D" w:rsidRDefault="008C608C" w:rsidP="004210A7">
      <w:pPr>
        <w:jc w:val="center"/>
        <w:rPr>
          <w:rFonts w:ascii="Book Antiqua" w:hAnsi="Book Antiqua"/>
          <w:b/>
          <w:sz w:val="28"/>
          <w:szCs w:val="28"/>
        </w:rPr>
      </w:pPr>
    </w:p>
    <w:p w14:paraId="23778568" w14:textId="77777777" w:rsidR="008C608C" w:rsidRPr="001D36DF" w:rsidRDefault="00B73EF6" w:rsidP="004210A7">
      <w:pPr>
        <w:jc w:val="center"/>
        <w:rPr>
          <w:rFonts w:ascii="Book Antiqua" w:hAnsi="Book Antiqua"/>
          <w:b/>
          <w:caps/>
          <w:sz w:val="28"/>
          <w:szCs w:val="28"/>
        </w:rPr>
      </w:pPr>
      <w:r w:rsidRPr="001D36DF">
        <w:rPr>
          <w:rFonts w:ascii="Book Antiqua" w:hAnsi="Book Antiqua"/>
          <w:b/>
          <w:caps/>
          <w:sz w:val="28"/>
          <w:szCs w:val="28"/>
        </w:rPr>
        <w:t>Inclusion Policy</w:t>
      </w:r>
    </w:p>
    <w:p w14:paraId="3B45BCA6" w14:textId="77777777" w:rsidR="008C608C" w:rsidRDefault="008C608C" w:rsidP="004210A7">
      <w:pPr>
        <w:jc w:val="center"/>
        <w:rPr>
          <w:rFonts w:ascii="Book Antiqua" w:hAnsi="Book Antiqua"/>
          <w:b/>
          <w:sz w:val="26"/>
          <w:szCs w:val="26"/>
        </w:rPr>
      </w:pPr>
    </w:p>
    <w:p w14:paraId="7D630C49" w14:textId="77777777" w:rsidR="008C608C" w:rsidRPr="00774E05" w:rsidRDefault="008C608C" w:rsidP="004210A7">
      <w:pPr>
        <w:jc w:val="center"/>
        <w:rPr>
          <w:rFonts w:ascii="Book Antiqua" w:hAnsi="Book Antiqua"/>
          <w:b/>
          <w:sz w:val="26"/>
          <w:szCs w:val="26"/>
        </w:rPr>
      </w:pPr>
    </w:p>
    <w:p w14:paraId="5BDB4082" w14:textId="1AD6A2E6" w:rsidR="008C608C" w:rsidRDefault="00B73EF6" w:rsidP="004210A7">
      <w:pPr>
        <w:rPr>
          <w:rFonts w:ascii="Book Antiqua" w:hAnsi="Book Antiqua"/>
        </w:rPr>
      </w:pPr>
      <w:r>
        <w:rPr>
          <w:rFonts w:ascii="Book Antiqua" w:hAnsi="Book Antiqua"/>
        </w:rPr>
        <w:t xml:space="preserve">In accordance with applicable state and federal regulations regarding students with disabilities, the Board of Trustees of the </w:t>
      </w:r>
      <w:r w:rsidR="008C608C">
        <w:rPr>
          <w:rFonts w:ascii="Book Antiqua" w:hAnsi="Book Antiqua"/>
        </w:rPr>
        <w:t>Urban Pathways K-5 College</w:t>
      </w:r>
      <w:r w:rsidR="006C593F" w:rsidRPr="006C593F">
        <w:rPr>
          <w:rFonts w:ascii="Book Antiqua" w:hAnsi="Book Antiqua"/>
        </w:rPr>
        <w:t xml:space="preserve"> </w:t>
      </w:r>
      <w:r>
        <w:rPr>
          <w:rFonts w:ascii="Book Antiqua" w:hAnsi="Book Antiqua"/>
        </w:rPr>
        <w:t>Charter School (“Charter School”) recognizes and directs as follows:</w:t>
      </w:r>
    </w:p>
    <w:p w14:paraId="05469BF7" w14:textId="77777777" w:rsidR="008C608C" w:rsidRDefault="008C608C" w:rsidP="004210A7">
      <w:pPr>
        <w:rPr>
          <w:rFonts w:ascii="Book Antiqua" w:hAnsi="Book Antiqua"/>
        </w:rPr>
      </w:pPr>
    </w:p>
    <w:p w14:paraId="00D9F2F4" w14:textId="77777777" w:rsidR="008C608C" w:rsidRPr="00E44EF1" w:rsidRDefault="00B73EF6" w:rsidP="004210A7">
      <w:pPr>
        <w:rPr>
          <w:rFonts w:ascii="Book Antiqua" w:hAnsi="Book Antiqua"/>
        </w:rPr>
      </w:pPr>
      <w:r w:rsidRPr="00E44EF1">
        <w:rPr>
          <w:rFonts w:ascii="Book Antiqua" w:hAnsi="Book Antiqua"/>
        </w:rPr>
        <w:t>To the maximum extent</w:t>
      </w:r>
      <w:r>
        <w:rPr>
          <w:rFonts w:ascii="Book Antiqua" w:hAnsi="Book Antiqua"/>
        </w:rPr>
        <w:t xml:space="preserve"> </w:t>
      </w:r>
      <w:r w:rsidRPr="00E44EF1">
        <w:rPr>
          <w:rFonts w:ascii="Book Antiqua" w:hAnsi="Book Antiqua"/>
        </w:rPr>
        <w:t>appropriate, children with disabilities,</w:t>
      </w:r>
      <w:r>
        <w:rPr>
          <w:rFonts w:ascii="Book Antiqua" w:hAnsi="Book Antiqua"/>
        </w:rPr>
        <w:t xml:space="preserve"> </w:t>
      </w:r>
      <w:r w:rsidRPr="00E44EF1">
        <w:rPr>
          <w:rFonts w:ascii="Book Antiqua" w:hAnsi="Book Antiqua"/>
        </w:rPr>
        <w:t>are</w:t>
      </w:r>
      <w:r>
        <w:rPr>
          <w:rFonts w:ascii="Book Antiqua" w:hAnsi="Book Antiqua"/>
        </w:rPr>
        <w:t xml:space="preserve"> </w:t>
      </w:r>
      <w:r w:rsidRPr="00E44EF1">
        <w:rPr>
          <w:rFonts w:ascii="Book Antiqua" w:hAnsi="Book Antiqua"/>
        </w:rPr>
        <w:t>educated with children who are</w:t>
      </w:r>
      <w:r>
        <w:rPr>
          <w:rFonts w:ascii="Book Antiqua" w:hAnsi="Book Antiqua"/>
        </w:rPr>
        <w:t xml:space="preserve"> </w:t>
      </w:r>
      <w:r w:rsidRPr="00E44EF1">
        <w:rPr>
          <w:rFonts w:ascii="Book Antiqua" w:hAnsi="Book Antiqua"/>
        </w:rPr>
        <w:t>nondisabled; and</w:t>
      </w:r>
      <w:r>
        <w:rPr>
          <w:rFonts w:ascii="Book Antiqua" w:hAnsi="Book Antiqua"/>
        </w:rPr>
        <w:t xml:space="preserve"> s</w:t>
      </w:r>
      <w:r w:rsidRPr="00E44EF1">
        <w:rPr>
          <w:rFonts w:ascii="Book Antiqua" w:hAnsi="Book Antiqua"/>
        </w:rPr>
        <w:t>pecial classes, separate</w:t>
      </w:r>
      <w:r>
        <w:rPr>
          <w:rFonts w:ascii="Book Antiqua" w:hAnsi="Book Antiqua"/>
        </w:rPr>
        <w:t xml:space="preserve"> </w:t>
      </w:r>
      <w:r w:rsidRPr="00E44EF1">
        <w:rPr>
          <w:rFonts w:ascii="Book Antiqua" w:hAnsi="Book Antiqua"/>
        </w:rPr>
        <w:t>schooling, or other removal of children</w:t>
      </w:r>
      <w:r>
        <w:rPr>
          <w:rFonts w:ascii="Book Antiqua" w:hAnsi="Book Antiqua"/>
        </w:rPr>
        <w:t xml:space="preserve"> </w:t>
      </w:r>
      <w:r w:rsidRPr="00E44EF1">
        <w:rPr>
          <w:rFonts w:ascii="Book Antiqua" w:hAnsi="Book Antiqua"/>
        </w:rPr>
        <w:t>with disabilities from the regular</w:t>
      </w:r>
      <w:r>
        <w:rPr>
          <w:rFonts w:ascii="Book Antiqua" w:hAnsi="Book Antiqua"/>
        </w:rPr>
        <w:t xml:space="preserve"> </w:t>
      </w:r>
      <w:r w:rsidRPr="00E44EF1">
        <w:rPr>
          <w:rFonts w:ascii="Book Antiqua" w:hAnsi="Book Antiqua"/>
        </w:rPr>
        <w:t>educational environment occurs only if</w:t>
      </w:r>
      <w:r>
        <w:rPr>
          <w:rFonts w:ascii="Book Antiqua" w:hAnsi="Book Antiqua"/>
        </w:rPr>
        <w:t xml:space="preserve"> </w:t>
      </w:r>
      <w:r w:rsidRPr="00E44EF1">
        <w:rPr>
          <w:rFonts w:ascii="Book Antiqua" w:hAnsi="Book Antiqua"/>
        </w:rPr>
        <w:t>the nature or severity of the disability is</w:t>
      </w:r>
      <w:r>
        <w:rPr>
          <w:rFonts w:ascii="Book Antiqua" w:hAnsi="Book Antiqua"/>
        </w:rPr>
        <w:t xml:space="preserve"> </w:t>
      </w:r>
      <w:r w:rsidRPr="00E44EF1">
        <w:rPr>
          <w:rFonts w:ascii="Book Antiqua" w:hAnsi="Book Antiqua"/>
        </w:rPr>
        <w:t>such that education in regular classes</w:t>
      </w:r>
      <w:r>
        <w:rPr>
          <w:rFonts w:ascii="Book Antiqua" w:hAnsi="Book Antiqua"/>
        </w:rPr>
        <w:t xml:space="preserve"> </w:t>
      </w:r>
      <w:r w:rsidRPr="00E44EF1">
        <w:rPr>
          <w:rFonts w:ascii="Book Antiqua" w:hAnsi="Book Antiqua"/>
        </w:rPr>
        <w:t>with the use of supplementary aids and</w:t>
      </w:r>
      <w:r>
        <w:rPr>
          <w:rFonts w:ascii="Book Antiqua" w:hAnsi="Book Antiqua"/>
        </w:rPr>
        <w:t xml:space="preserve"> </w:t>
      </w:r>
      <w:r w:rsidRPr="00E44EF1">
        <w:rPr>
          <w:rFonts w:ascii="Book Antiqua" w:hAnsi="Book Antiqua"/>
        </w:rPr>
        <w:t>services cannot be achieved</w:t>
      </w:r>
      <w:r>
        <w:rPr>
          <w:rFonts w:ascii="Book Antiqua" w:hAnsi="Book Antiqua"/>
        </w:rPr>
        <w:t xml:space="preserve"> </w:t>
      </w:r>
      <w:r w:rsidRPr="00E44EF1">
        <w:rPr>
          <w:rFonts w:ascii="Book Antiqua" w:hAnsi="Book Antiqua"/>
        </w:rPr>
        <w:t>satisfactorily.</w:t>
      </w:r>
    </w:p>
    <w:p w14:paraId="444A322A" w14:textId="77777777" w:rsidR="008C608C" w:rsidRDefault="008C608C" w:rsidP="004210A7">
      <w:pPr>
        <w:rPr>
          <w:rFonts w:ascii="Book Antiqua" w:hAnsi="Book Antiqua"/>
        </w:rPr>
      </w:pPr>
    </w:p>
    <w:p w14:paraId="6D733F96" w14:textId="77777777" w:rsidR="008C608C" w:rsidRDefault="00B73EF6" w:rsidP="004210A7">
      <w:pPr>
        <w:rPr>
          <w:rFonts w:ascii="Book Antiqua" w:hAnsi="Book Antiqua"/>
        </w:rPr>
      </w:pPr>
      <w:r>
        <w:rPr>
          <w:rFonts w:ascii="Book Antiqua" w:hAnsi="Book Antiqua"/>
        </w:rPr>
        <w:t>A</w:t>
      </w:r>
      <w:r w:rsidRPr="00E44EF1">
        <w:rPr>
          <w:rFonts w:ascii="Book Antiqua" w:hAnsi="Book Antiqua"/>
        </w:rPr>
        <w:t xml:space="preserve"> continuum of alternative</w:t>
      </w:r>
      <w:r>
        <w:rPr>
          <w:rFonts w:ascii="Book Antiqua" w:hAnsi="Book Antiqua"/>
        </w:rPr>
        <w:t xml:space="preserve"> </w:t>
      </w:r>
      <w:r w:rsidRPr="00E44EF1">
        <w:rPr>
          <w:rFonts w:ascii="Book Antiqua" w:hAnsi="Book Antiqua"/>
        </w:rPr>
        <w:t xml:space="preserve">placements </w:t>
      </w:r>
      <w:r>
        <w:rPr>
          <w:rFonts w:ascii="Book Antiqua" w:hAnsi="Book Antiqua"/>
        </w:rPr>
        <w:t>must be</w:t>
      </w:r>
      <w:r w:rsidRPr="00E44EF1">
        <w:rPr>
          <w:rFonts w:ascii="Book Antiqua" w:hAnsi="Book Antiqua"/>
        </w:rPr>
        <w:t xml:space="preserve"> available to meet the</w:t>
      </w:r>
      <w:r>
        <w:rPr>
          <w:rFonts w:ascii="Book Antiqua" w:hAnsi="Book Antiqua"/>
        </w:rPr>
        <w:t xml:space="preserve"> </w:t>
      </w:r>
      <w:r w:rsidRPr="00E44EF1">
        <w:rPr>
          <w:rFonts w:ascii="Book Antiqua" w:hAnsi="Book Antiqua"/>
        </w:rPr>
        <w:t>needs of children with disabilities for</w:t>
      </w:r>
      <w:r>
        <w:rPr>
          <w:rFonts w:ascii="Book Antiqua" w:hAnsi="Book Antiqua"/>
        </w:rPr>
        <w:t xml:space="preserve"> </w:t>
      </w:r>
      <w:r w:rsidRPr="00E44EF1">
        <w:rPr>
          <w:rFonts w:ascii="Book Antiqua" w:hAnsi="Book Antiqua"/>
        </w:rPr>
        <w:t>special education and related services.</w:t>
      </w:r>
      <w:r>
        <w:rPr>
          <w:rFonts w:ascii="Book Antiqua" w:hAnsi="Book Antiqua"/>
        </w:rPr>
        <w:t xml:space="preserve">  </w:t>
      </w:r>
      <w:r w:rsidRPr="00E44EF1">
        <w:rPr>
          <w:rFonts w:ascii="Book Antiqua" w:hAnsi="Book Antiqua"/>
        </w:rPr>
        <w:t>The continuum must</w:t>
      </w:r>
      <w:r>
        <w:rPr>
          <w:rFonts w:ascii="Book Antiqua" w:hAnsi="Book Antiqua"/>
        </w:rPr>
        <w:t xml:space="preserve"> i</w:t>
      </w:r>
      <w:r w:rsidRPr="00E44EF1">
        <w:rPr>
          <w:rFonts w:ascii="Book Antiqua" w:hAnsi="Book Antiqua"/>
        </w:rPr>
        <w:t>nclude alternative placements</w:t>
      </w:r>
      <w:r>
        <w:rPr>
          <w:rFonts w:ascii="Book Antiqua" w:hAnsi="Book Antiqua"/>
        </w:rPr>
        <w:t xml:space="preserve"> </w:t>
      </w:r>
      <w:r w:rsidRPr="00E44EF1">
        <w:rPr>
          <w:rFonts w:ascii="Book Antiqua" w:hAnsi="Book Antiqua"/>
        </w:rPr>
        <w:t>(</w:t>
      </w:r>
      <w:r>
        <w:rPr>
          <w:rFonts w:ascii="Book Antiqua" w:hAnsi="Book Antiqua"/>
        </w:rPr>
        <w:t xml:space="preserve">including, but not limited </w:t>
      </w:r>
      <w:proofErr w:type="gramStart"/>
      <w:r>
        <w:rPr>
          <w:rFonts w:ascii="Book Antiqua" w:hAnsi="Book Antiqua"/>
        </w:rPr>
        <w:t>to:</w:t>
      </w:r>
      <w:proofErr w:type="gramEnd"/>
      <w:r>
        <w:rPr>
          <w:rFonts w:ascii="Book Antiqua" w:hAnsi="Book Antiqua"/>
        </w:rPr>
        <w:t xml:space="preserve">  </w:t>
      </w:r>
      <w:r w:rsidRPr="00E44EF1">
        <w:rPr>
          <w:rFonts w:ascii="Book Antiqua" w:hAnsi="Book Antiqua"/>
        </w:rPr>
        <w:t>instruction in</w:t>
      </w:r>
      <w:r>
        <w:rPr>
          <w:rFonts w:ascii="Book Antiqua" w:hAnsi="Book Antiqua"/>
        </w:rPr>
        <w:t xml:space="preserve">, </w:t>
      </w:r>
      <w:r w:rsidRPr="00E44EF1">
        <w:rPr>
          <w:rFonts w:ascii="Book Antiqua" w:hAnsi="Book Antiqua"/>
        </w:rPr>
        <w:t xml:space="preserve">regular classes, </w:t>
      </w:r>
      <w:r>
        <w:rPr>
          <w:rFonts w:ascii="Book Antiqua" w:hAnsi="Book Antiqua"/>
        </w:rPr>
        <w:t xml:space="preserve">supplementary aids and services, instruction in </w:t>
      </w:r>
      <w:r w:rsidRPr="00E44EF1">
        <w:rPr>
          <w:rFonts w:ascii="Book Antiqua" w:hAnsi="Book Antiqua"/>
        </w:rPr>
        <w:t xml:space="preserve">special classes, </w:t>
      </w:r>
      <w:r>
        <w:rPr>
          <w:rFonts w:ascii="Book Antiqua" w:hAnsi="Book Antiqua"/>
        </w:rPr>
        <w:t xml:space="preserve">instruction in alternative </w:t>
      </w:r>
      <w:r w:rsidRPr="00E44EF1">
        <w:rPr>
          <w:rFonts w:ascii="Book Antiqua" w:hAnsi="Book Antiqua"/>
        </w:rPr>
        <w:t>schools, home instruction, and</w:t>
      </w:r>
      <w:r>
        <w:rPr>
          <w:rFonts w:ascii="Book Antiqua" w:hAnsi="Book Antiqua"/>
        </w:rPr>
        <w:t xml:space="preserve"> </w:t>
      </w:r>
      <w:r w:rsidRPr="00E44EF1">
        <w:rPr>
          <w:rFonts w:ascii="Book Antiqua" w:hAnsi="Book Antiqua"/>
        </w:rPr>
        <w:t>instruction in hospitals and</w:t>
      </w:r>
      <w:r>
        <w:rPr>
          <w:rFonts w:ascii="Book Antiqua" w:hAnsi="Book Antiqua"/>
        </w:rPr>
        <w:t xml:space="preserve"> </w:t>
      </w:r>
      <w:r w:rsidRPr="00E44EF1">
        <w:rPr>
          <w:rFonts w:ascii="Book Antiqua" w:hAnsi="Book Antiqua"/>
        </w:rPr>
        <w:t>institutions</w:t>
      </w:r>
      <w:r>
        <w:rPr>
          <w:rFonts w:ascii="Book Antiqua" w:hAnsi="Book Antiqua"/>
        </w:rPr>
        <w:t xml:space="preserve"> to the extent required by applicable laws and regulations).  </w:t>
      </w:r>
    </w:p>
    <w:p w14:paraId="795B49FC" w14:textId="77777777" w:rsidR="008C608C" w:rsidRDefault="008C608C" w:rsidP="004210A7">
      <w:pPr>
        <w:rPr>
          <w:rFonts w:ascii="Book Antiqua" w:hAnsi="Book Antiqua"/>
        </w:rPr>
      </w:pPr>
    </w:p>
    <w:p w14:paraId="3E324959" w14:textId="77777777" w:rsidR="008C608C" w:rsidRDefault="00B73EF6" w:rsidP="004210A7">
      <w:pPr>
        <w:rPr>
          <w:rFonts w:ascii="Book Antiqua" w:hAnsi="Book Antiqua"/>
        </w:rPr>
      </w:pPr>
      <w:r>
        <w:rPr>
          <w:rFonts w:ascii="Book Antiqua" w:hAnsi="Book Antiqua"/>
        </w:rPr>
        <w:t>Administration is further directed to m</w:t>
      </w:r>
      <w:r w:rsidRPr="00E44EF1">
        <w:rPr>
          <w:rFonts w:ascii="Book Antiqua" w:hAnsi="Book Antiqua"/>
        </w:rPr>
        <w:t>ake provision for supplementary</w:t>
      </w:r>
      <w:r>
        <w:rPr>
          <w:rFonts w:ascii="Book Antiqua" w:hAnsi="Book Antiqua"/>
        </w:rPr>
        <w:t xml:space="preserve"> </w:t>
      </w:r>
      <w:r w:rsidRPr="00E44EF1">
        <w:rPr>
          <w:rFonts w:ascii="Book Antiqua" w:hAnsi="Book Antiqua"/>
        </w:rPr>
        <w:t>services (such as resource room or</w:t>
      </w:r>
      <w:r>
        <w:rPr>
          <w:rFonts w:ascii="Book Antiqua" w:hAnsi="Book Antiqua"/>
        </w:rPr>
        <w:t xml:space="preserve"> </w:t>
      </w:r>
      <w:r w:rsidRPr="00E44EF1">
        <w:rPr>
          <w:rFonts w:ascii="Book Antiqua" w:hAnsi="Book Antiqua"/>
        </w:rPr>
        <w:t>itinerant instruction) to be provided in</w:t>
      </w:r>
      <w:r>
        <w:rPr>
          <w:rFonts w:ascii="Book Antiqua" w:hAnsi="Book Antiqua"/>
        </w:rPr>
        <w:t xml:space="preserve"> </w:t>
      </w:r>
      <w:r w:rsidRPr="00E44EF1">
        <w:rPr>
          <w:rFonts w:ascii="Book Antiqua" w:hAnsi="Book Antiqua"/>
        </w:rPr>
        <w:t>conjunction with regular class</w:t>
      </w:r>
      <w:r>
        <w:rPr>
          <w:rFonts w:ascii="Book Antiqua" w:hAnsi="Book Antiqua"/>
        </w:rPr>
        <w:t xml:space="preserve"> </w:t>
      </w:r>
      <w:r w:rsidRPr="00E44EF1">
        <w:rPr>
          <w:rFonts w:ascii="Book Antiqua" w:hAnsi="Book Antiqua"/>
        </w:rPr>
        <w:t>placement</w:t>
      </w:r>
      <w:r>
        <w:rPr>
          <w:rFonts w:ascii="Book Antiqua" w:hAnsi="Book Antiqua"/>
        </w:rPr>
        <w:t xml:space="preserve"> to the extent required by law and to inform the Board when supplementary aids and services must be procured and/or approved by the Board</w:t>
      </w:r>
      <w:r w:rsidRPr="00E44EF1">
        <w:rPr>
          <w:rFonts w:ascii="Book Antiqua" w:hAnsi="Book Antiqua"/>
        </w:rPr>
        <w:t>.</w:t>
      </w:r>
    </w:p>
    <w:p w14:paraId="2A34BE77" w14:textId="77777777" w:rsidR="008C608C" w:rsidRPr="00E44EF1" w:rsidRDefault="008C608C" w:rsidP="004210A7">
      <w:pPr>
        <w:rPr>
          <w:rFonts w:ascii="Book Antiqua" w:hAnsi="Book Antiqua"/>
          <w:b/>
          <w:bCs/>
        </w:rPr>
      </w:pPr>
    </w:p>
    <w:p w14:paraId="447B9A9F" w14:textId="77777777" w:rsidR="008C608C" w:rsidRDefault="00B73EF6" w:rsidP="004210A7">
      <w:pPr>
        <w:rPr>
          <w:rFonts w:ascii="Book Antiqua" w:hAnsi="Book Antiqua"/>
        </w:rPr>
      </w:pPr>
      <w:r w:rsidRPr="00E44EF1">
        <w:rPr>
          <w:rFonts w:ascii="Book Antiqua" w:hAnsi="Book Antiqua"/>
        </w:rPr>
        <w:t>In determining the educational</w:t>
      </w:r>
      <w:r>
        <w:rPr>
          <w:rFonts w:ascii="Book Antiqua" w:hAnsi="Book Antiqua"/>
        </w:rPr>
        <w:t xml:space="preserve"> </w:t>
      </w:r>
      <w:r w:rsidRPr="00E44EF1">
        <w:rPr>
          <w:rFonts w:ascii="Book Antiqua" w:hAnsi="Book Antiqua"/>
        </w:rPr>
        <w:t>placement of a child with a disability,</w:t>
      </w:r>
      <w:r>
        <w:rPr>
          <w:rFonts w:ascii="Book Antiqua" w:hAnsi="Book Antiqua"/>
        </w:rPr>
        <w:t xml:space="preserve"> Administration is directed to </w:t>
      </w:r>
      <w:r w:rsidRPr="00E44EF1">
        <w:rPr>
          <w:rFonts w:ascii="Book Antiqua" w:hAnsi="Book Antiqua"/>
        </w:rPr>
        <w:t>ensure that</w:t>
      </w:r>
      <w:r>
        <w:rPr>
          <w:rFonts w:ascii="Book Antiqua" w:hAnsi="Book Antiqua"/>
        </w:rPr>
        <w:t xml:space="preserve"> t</w:t>
      </w:r>
      <w:r w:rsidRPr="00E44EF1">
        <w:rPr>
          <w:rFonts w:ascii="Book Antiqua" w:hAnsi="Book Antiqua"/>
        </w:rPr>
        <w:t>he placement decision</w:t>
      </w:r>
      <w:r>
        <w:rPr>
          <w:rFonts w:ascii="Book Antiqua" w:hAnsi="Book Antiqua"/>
        </w:rPr>
        <w:t xml:space="preserve"> i</w:t>
      </w:r>
      <w:r w:rsidRPr="00E44EF1">
        <w:rPr>
          <w:rFonts w:ascii="Book Antiqua" w:hAnsi="Book Antiqua"/>
        </w:rPr>
        <w:t>s made by a group of persons,</w:t>
      </w:r>
      <w:r>
        <w:rPr>
          <w:rFonts w:ascii="Book Antiqua" w:hAnsi="Book Antiqua"/>
        </w:rPr>
        <w:t xml:space="preserve"> </w:t>
      </w:r>
      <w:r w:rsidRPr="00E44EF1">
        <w:rPr>
          <w:rFonts w:ascii="Book Antiqua" w:hAnsi="Book Antiqua"/>
        </w:rPr>
        <w:t>including the parents, and other persons</w:t>
      </w:r>
      <w:r>
        <w:rPr>
          <w:rFonts w:ascii="Book Antiqua" w:hAnsi="Book Antiqua"/>
        </w:rPr>
        <w:t xml:space="preserve"> </w:t>
      </w:r>
      <w:r w:rsidRPr="00E44EF1">
        <w:rPr>
          <w:rFonts w:ascii="Book Antiqua" w:hAnsi="Book Antiqua"/>
        </w:rPr>
        <w:t>knowledgeable about</w:t>
      </w:r>
      <w:r>
        <w:rPr>
          <w:rFonts w:ascii="Book Antiqua" w:hAnsi="Book Antiqua"/>
        </w:rPr>
        <w:t>:</w:t>
      </w:r>
      <w:r w:rsidRPr="00E44EF1">
        <w:rPr>
          <w:rFonts w:ascii="Book Antiqua" w:hAnsi="Book Antiqua"/>
        </w:rPr>
        <w:t xml:space="preserve"> the child, the</w:t>
      </w:r>
      <w:r>
        <w:rPr>
          <w:rFonts w:ascii="Book Antiqua" w:hAnsi="Book Antiqua"/>
        </w:rPr>
        <w:t xml:space="preserve"> </w:t>
      </w:r>
      <w:r w:rsidRPr="00E44EF1">
        <w:rPr>
          <w:rFonts w:ascii="Book Antiqua" w:hAnsi="Book Antiqua"/>
        </w:rPr>
        <w:t>meaning of the evaluation data, and the</w:t>
      </w:r>
      <w:r>
        <w:rPr>
          <w:rFonts w:ascii="Book Antiqua" w:hAnsi="Book Antiqua"/>
        </w:rPr>
        <w:t xml:space="preserve"> </w:t>
      </w:r>
      <w:r w:rsidRPr="00E44EF1">
        <w:rPr>
          <w:rFonts w:ascii="Book Antiqua" w:hAnsi="Book Antiqua"/>
        </w:rPr>
        <w:t>placement options</w:t>
      </w:r>
      <w:r>
        <w:rPr>
          <w:rFonts w:ascii="Book Antiqua" w:hAnsi="Book Antiqua"/>
        </w:rPr>
        <w:t xml:space="preserve">.  Such decision must be </w:t>
      </w:r>
      <w:r w:rsidRPr="00E44EF1">
        <w:rPr>
          <w:rFonts w:ascii="Book Antiqua" w:hAnsi="Book Antiqua"/>
        </w:rPr>
        <w:t>made in conformity with the</w:t>
      </w:r>
      <w:r>
        <w:rPr>
          <w:rFonts w:ascii="Book Antiqua" w:hAnsi="Book Antiqua"/>
        </w:rPr>
        <w:t xml:space="preserve"> </w:t>
      </w:r>
      <w:r w:rsidRPr="00E44EF1">
        <w:rPr>
          <w:rFonts w:ascii="Book Antiqua" w:hAnsi="Book Antiqua"/>
        </w:rPr>
        <w:t xml:space="preserve">LRE provisions of </w:t>
      </w:r>
      <w:r>
        <w:rPr>
          <w:rFonts w:ascii="Book Antiqua" w:hAnsi="Book Antiqua"/>
        </w:rPr>
        <w:t>the federal regulations.</w:t>
      </w:r>
    </w:p>
    <w:p w14:paraId="54E792DD" w14:textId="77777777" w:rsidR="008C608C" w:rsidRPr="00E44EF1" w:rsidRDefault="008C608C" w:rsidP="004210A7">
      <w:pPr>
        <w:rPr>
          <w:rFonts w:ascii="Book Antiqua" w:hAnsi="Book Antiqua"/>
        </w:rPr>
      </w:pPr>
    </w:p>
    <w:p w14:paraId="52F9FE9A" w14:textId="6DEA2437" w:rsidR="008C608C" w:rsidRDefault="00B73EF6" w:rsidP="004210A7">
      <w:pPr>
        <w:rPr>
          <w:rFonts w:ascii="Book Antiqua" w:hAnsi="Book Antiqua"/>
        </w:rPr>
      </w:pPr>
      <w:r w:rsidRPr="00E44EF1">
        <w:rPr>
          <w:rFonts w:ascii="Book Antiqua" w:hAnsi="Book Antiqua"/>
        </w:rPr>
        <w:t>The child’s placement</w:t>
      </w:r>
      <w:r>
        <w:rPr>
          <w:rFonts w:ascii="Book Antiqua" w:hAnsi="Book Antiqua"/>
        </w:rPr>
        <w:t xml:space="preserve"> must be </w:t>
      </w:r>
      <w:r w:rsidRPr="00E44EF1">
        <w:rPr>
          <w:rFonts w:ascii="Book Antiqua" w:hAnsi="Book Antiqua"/>
        </w:rPr>
        <w:t>determined at least annually;</w:t>
      </w:r>
      <w:r>
        <w:rPr>
          <w:rFonts w:ascii="Book Antiqua" w:hAnsi="Book Antiqua"/>
        </w:rPr>
        <w:t xml:space="preserve"> be</w:t>
      </w:r>
      <w:r w:rsidRPr="00E44EF1">
        <w:rPr>
          <w:rFonts w:ascii="Book Antiqua" w:hAnsi="Book Antiqua"/>
        </w:rPr>
        <w:t xml:space="preserve"> based on the child’s IEP; and</w:t>
      </w:r>
      <w:r>
        <w:rPr>
          <w:rFonts w:ascii="Book Antiqua" w:hAnsi="Book Antiqua"/>
        </w:rPr>
        <w:t xml:space="preserve"> must be </w:t>
      </w:r>
      <w:r w:rsidRPr="00E44EF1">
        <w:rPr>
          <w:rFonts w:ascii="Book Antiqua" w:hAnsi="Book Antiqua"/>
        </w:rPr>
        <w:t>as close as possible to the child’s</w:t>
      </w:r>
      <w:r>
        <w:rPr>
          <w:rFonts w:ascii="Book Antiqua" w:hAnsi="Book Antiqua"/>
        </w:rPr>
        <w:t xml:space="preserve"> </w:t>
      </w:r>
      <w:r w:rsidRPr="00E44EF1">
        <w:rPr>
          <w:rFonts w:ascii="Book Antiqua" w:hAnsi="Book Antiqua"/>
        </w:rPr>
        <w:t>home</w:t>
      </w:r>
      <w:r>
        <w:rPr>
          <w:rFonts w:ascii="Book Antiqua" w:hAnsi="Book Antiqua"/>
        </w:rPr>
        <w:t xml:space="preserve"> to the extent required by applicable law.  </w:t>
      </w:r>
      <w:r w:rsidRPr="00E44EF1">
        <w:rPr>
          <w:rFonts w:ascii="Book Antiqua" w:hAnsi="Book Antiqua"/>
        </w:rPr>
        <w:t>Unless the IEP of a child with a</w:t>
      </w:r>
      <w:r>
        <w:rPr>
          <w:rFonts w:ascii="Book Antiqua" w:hAnsi="Book Antiqua"/>
        </w:rPr>
        <w:t xml:space="preserve"> </w:t>
      </w:r>
      <w:r w:rsidRPr="00E44EF1">
        <w:rPr>
          <w:rFonts w:ascii="Book Antiqua" w:hAnsi="Book Antiqua"/>
        </w:rPr>
        <w:t>disability requires some other</w:t>
      </w:r>
      <w:r>
        <w:rPr>
          <w:rFonts w:ascii="Book Antiqua" w:hAnsi="Book Antiqua"/>
        </w:rPr>
        <w:t xml:space="preserve"> </w:t>
      </w:r>
      <w:r w:rsidRPr="00E44EF1">
        <w:rPr>
          <w:rFonts w:ascii="Book Antiqua" w:hAnsi="Book Antiqua"/>
        </w:rPr>
        <w:t>arrangement, the child is educated in</w:t>
      </w:r>
      <w:r>
        <w:rPr>
          <w:rFonts w:ascii="Book Antiqua" w:hAnsi="Book Antiqua"/>
        </w:rPr>
        <w:t xml:space="preserve"> </w:t>
      </w:r>
      <w:r w:rsidRPr="00E44EF1">
        <w:rPr>
          <w:rFonts w:ascii="Book Antiqua" w:hAnsi="Book Antiqua"/>
        </w:rPr>
        <w:t xml:space="preserve">the school that </w:t>
      </w:r>
      <w:r w:rsidR="00EB72B3">
        <w:rPr>
          <w:rFonts w:ascii="Book Antiqua" w:hAnsi="Book Antiqua"/>
        </w:rPr>
        <w:t xml:space="preserve">the child </w:t>
      </w:r>
      <w:r w:rsidRPr="00E44EF1">
        <w:rPr>
          <w:rFonts w:ascii="Book Antiqua" w:hAnsi="Book Antiqua"/>
        </w:rPr>
        <w:t>would attend</w:t>
      </w:r>
      <w:r>
        <w:rPr>
          <w:rFonts w:ascii="Book Antiqua" w:hAnsi="Book Antiqua"/>
        </w:rPr>
        <w:t xml:space="preserve"> </w:t>
      </w:r>
      <w:r w:rsidRPr="00E44EF1">
        <w:rPr>
          <w:rFonts w:ascii="Book Antiqua" w:hAnsi="Book Antiqua"/>
        </w:rPr>
        <w:t>if nondisabled</w:t>
      </w:r>
      <w:r>
        <w:rPr>
          <w:rFonts w:ascii="Book Antiqua" w:hAnsi="Book Antiqua"/>
        </w:rPr>
        <w:t>.</w:t>
      </w:r>
    </w:p>
    <w:p w14:paraId="5BA93D60" w14:textId="77777777" w:rsidR="008C608C" w:rsidRPr="00E44EF1" w:rsidRDefault="008C608C" w:rsidP="004210A7">
      <w:pPr>
        <w:rPr>
          <w:rFonts w:ascii="Book Antiqua" w:hAnsi="Book Antiqua"/>
        </w:rPr>
      </w:pPr>
    </w:p>
    <w:p w14:paraId="06A46724" w14:textId="01088C4F" w:rsidR="008C608C" w:rsidRDefault="00B73EF6" w:rsidP="004210A7">
      <w:pPr>
        <w:rPr>
          <w:rFonts w:ascii="Book Antiqua" w:hAnsi="Book Antiqua"/>
        </w:rPr>
      </w:pPr>
      <w:r w:rsidRPr="00E44EF1">
        <w:rPr>
          <w:rFonts w:ascii="Book Antiqua" w:hAnsi="Book Antiqua"/>
        </w:rPr>
        <w:lastRenderedPageBreak/>
        <w:t xml:space="preserve">In selecting the LRE, </w:t>
      </w:r>
      <w:r>
        <w:rPr>
          <w:rFonts w:ascii="Book Antiqua" w:hAnsi="Book Antiqua"/>
        </w:rPr>
        <w:t xml:space="preserve">Administration is directed to </w:t>
      </w:r>
      <w:proofErr w:type="gramStart"/>
      <w:r>
        <w:rPr>
          <w:rFonts w:ascii="Book Antiqua" w:hAnsi="Book Antiqua"/>
        </w:rPr>
        <w:t xml:space="preserve">give </w:t>
      </w:r>
      <w:r w:rsidRPr="00E44EF1">
        <w:rPr>
          <w:rFonts w:ascii="Book Antiqua" w:hAnsi="Book Antiqua"/>
        </w:rPr>
        <w:t>consideration</w:t>
      </w:r>
      <w:r>
        <w:rPr>
          <w:rFonts w:ascii="Book Antiqua" w:hAnsi="Book Antiqua"/>
        </w:rPr>
        <w:t xml:space="preserve"> </w:t>
      </w:r>
      <w:r w:rsidRPr="00E44EF1">
        <w:rPr>
          <w:rFonts w:ascii="Book Antiqua" w:hAnsi="Book Antiqua"/>
        </w:rPr>
        <w:t>to</w:t>
      </w:r>
      <w:proofErr w:type="gramEnd"/>
      <w:r w:rsidRPr="00E44EF1">
        <w:rPr>
          <w:rFonts w:ascii="Book Antiqua" w:hAnsi="Book Antiqua"/>
        </w:rPr>
        <w:t xml:space="preserve"> any potential harmful effect</w:t>
      </w:r>
      <w:r>
        <w:rPr>
          <w:rFonts w:ascii="Book Antiqua" w:hAnsi="Book Antiqua"/>
        </w:rPr>
        <w:t xml:space="preserve"> </w:t>
      </w:r>
      <w:r w:rsidRPr="00E44EF1">
        <w:rPr>
          <w:rFonts w:ascii="Book Antiqua" w:hAnsi="Book Antiqua"/>
        </w:rPr>
        <w:t>on the child or on the quality of services</w:t>
      </w:r>
      <w:r>
        <w:rPr>
          <w:rFonts w:ascii="Book Antiqua" w:hAnsi="Book Antiqua"/>
        </w:rPr>
        <w:t xml:space="preserve"> </w:t>
      </w:r>
      <w:r w:rsidRPr="00E44EF1">
        <w:rPr>
          <w:rFonts w:ascii="Book Antiqua" w:hAnsi="Book Antiqua"/>
        </w:rPr>
        <w:t xml:space="preserve">that </w:t>
      </w:r>
      <w:r w:rsidR="00EB72B3">
        <w:rPr>
          <w:rFonts w:ascii="Book Antiqua" w:hAnsi="Book Antiqua"/>
        </w:rPr>
        <w:t>the child</w:t>
      </w:r>
      <w:r w:rsidRPr="00E44EF1">
        <w:rPr>
          <w:rFonts w:ascii="Book Antiqua" w:hAnsi="Book Antiqua"/>
        </w:rPr>
        <w:t xml:space="preserve"> needs</w:t>
      </w:r>
      <w:r>
        <w:rPr>
          <w:rFonts w:ascii="Book Antiqua" w:hAnsi="Book Antiqua"/>
        </w:rPr>
        <w:t>.</w:t>
      </w:r>
    </w:p>
    <w:p w14:paraId="6C158CB1" w14:textId="77777777" w:rsidR="008C608C" w:rsidRDefault="008C608C" w:rsidP="004210A7">
      <w:pPr>
        <w:rPr>
          <w:rFonts w:ascii="Book Antiqua" w:hAnsi="Book Antiqua"/>
        </w:rPr>
      </w:pPr>
    </w:p>
    <w:p w14:paraId="11C3607C" w14:textId="77777777" w:rsidR="008C608C" w:rsidRPr="00E44EF1" w:rsidRDefault="00B73EF6" w:rsidP="004210A7">
      <w:pPr>
        <w:rPr>
          <w:rFonts w:ascii="Book Antiqua" w:hAnsi="Book Antiqua"/>
        </w:rPr>
      </w:pPr>
      <w:r>
        <w:rPr>
          <w:rFonts w:ascii="Book Antiqua" w:hAnsi="Book Antiqua"/>
        </w:rPr>
        <w:t>A</w:t>
      </w:r>
      <w:r w:rsidRPr="00E44EF1">
        <w:rPr>
          <w:rFonts w:ascii="Book Antiqua" w:hAnsi="Book Antiqua"/>
        </w:rPr>
        <w:t xml:space="preserve"> child with a disability is </w:t>
      </w:r>
      <w:r>
        <w:rPr>
          <w:rFonts w:ascii="Book Antiqua" w:hAnsi="Book Antiqua"/>
        </w:rPr>
        <w:t>n</w:t>
      </w:r>
      <w:r w:rsidRPr="00E44EF1">
        <w:rPr>
          <w:rFonts w:ascii="Book Antiqua" w:hAnsi="Book Antiqua"/>
        </w:rPr>
        <w:t>ot</w:t>
      </w:r>
      <w:r>
        <w:rPr>
          <w:rFonts w:ascii="Book Antiqua" w:hAnsi="Book Antiqua"/>
        </w:rPr>
        <w:t xml:space="preserve"> to be </w:t>
      </w:r>
      <w:r w:rsidRPr="00E44EF1">
        <w:rPr>
          <w:rFonts w:ascii="Book Antiqua" w:hAnsi="Book Antiqua"/>
        </w:rPr>
        <w:t xml:space="preserve">removed from education in </w:t>
      </w:r>
      <w:proofErr w:type="gramStart"/>
      <w:r w:rsidRPr="00E44EF1">
        <w:rPr>
          <w:rFonts w:ascii="Book Antiqua" w:hAnsi="Book Antiqua"/>
        </w:rPr>
        <w:t>age</w:t>
      </w:r>
      <w:r>
        <w:rPr>
          <w:rFonts w:ascii="Book Antiqua" w:hAnsi="Book Antiqua"/>
        </w:rPr>
        <w:t xml:space="preserve"> </w:t>
      </w:r>
      <w:r w:rsidRPr="00E44EF1">
        <w:rPr>
          <w:rFonts w:ascii="Book Antiqua" w:hAnsi="Book Antiqua"/>
        </w:rPr>
        <w:t>appropriate</w:t>
      </w:r>
      <w:proofErr w:type="gramEnd"/>
      <w:r>
        <w:rPr>
          <w:rFonts w:ascii="Book Antiqua" w:hAnsi="Book Antiqua"/>
        </w:rPr>
        <w:t xml:space="preserve"> </w:t>
      </w:r>
      <w:r w:rsidRPr="00E44EF1">
        <w:rPr>
          <w:rFonts w:ascii="Book Antiqua" w:hAnsi="Book Antiqua"/>
        </w:rPr>
        <w:t>regular classrooms solely</w:t>
      </w:r>
      <w:r>
        <w:rPr>
          <w:rFonts w:ascii="Book Antiqua" w:hAnsi="Book Antiqua"/>
        </w:rPr>
        <w:t xml:space="preserve"> </w:t>
      </w:r>
      <w:r w:rsidRPr="00E44EF1">
        <w:rPr>
          <w:rFonts w:ascii="Book Antiqua" w:hAnsi="Book Antiqua"/>
        </w:rPr>
        <w:t>because of needed modifications in the</w:t>
      </w:r>
      <w:r>
        <w:rPr>
          <w:rFonts w:ascii="Book Antiqua" w:hAnsi="Book Antiqua"/>
        </w:rPr>
        <w:t xml:space="preserve"> </w:t>
      </w:r>
      <w:r w:rsidRPr="00E44EF1">
        <w:rPr>
          <w:rFonts w:ascii="Book Antiqua" w:hAnsi="Book Antiqua"/>
        </w:rPr>
        <w:t>general education curriculum.</w:t>
      </w:r>
    </w:p>
    <w:p w14:paraId="0F592408" w14:textId="77777777" w:rsidR="008C608C" w:rsidRDefault="008C608C" w:rsidP="004210A7">
      <w:pPr>
        <w:rPr>
          <w:rFonts w:ascii="Book Antiqua" w:hAnsi="Book Antiqua"/>
        </w:rPr>
      </w:pPr>
    </w:p>
    <w:p w14:paraId="69C7F61C" w14:textId="77777777" w:rsidR="008C608C" w:rsidRDefault="00B73EF6" w:rsidP="004210A7">
      <w:pPr>
        <w:rPr>
          <w:rFonts w:ascii="Book Antiqua" w:hAnsi="Book Antiqua"/>
        </w:rPr>
      </w:pPr>
      <w:r w:rsidRPr="00E44EF1">
        <w:rPr>
          <w:rFonts w:ascii="Book Antiqua" w:hAnsi="Book Antiqua"/>
        </w:rPr>
        <w:t>In providing or arranging for the</w:t>
      </w:r>
      <w:r>
        <w:rPr>
          <w:rFonts w:ascii="Book Antiqua" w:hAnsi="Book Antiqua"/>
        </w:rPr>
        <w:t xml:space="preserve"> </w:t>
      </w:r>
      <w:r w:rsidRPr="00E44EF1">
        <w:rPr>
          <w:rFonts w:ascii="Book Antiqua" w:hAnsi="Book Antiqua"/>
        </w:rPr>
        <w:t>provision of nonacademic and</w:t>
      </w:r>
      <w:r>
        <w:rPr>
          <w:rFonts w:ascii="Book Antiqua" w:hAnsi="Book Antiqua"/>
        </w:rPr>
        <w:t xml:space="preserve"> </w:t>
      </w:r>
      <w:r w:rsidRPr="00E44EF1">
        <w:rPr>
          <w:rFonts w:ascii="Book Antiqua" w:hAnsi="Book Antiqua"/>
        </w:rPr>
        <w:t>extracurricular services and activities,</w:t>
      </w:r>
      <w:r>
        <w:rPr>
          <w:rFonts w:ascii="Book Antiqua" w:hAnsi="Book Antiqua"/>
        </w:rPr>
        <w:t xml:space="preserve"> </w:t>
      </w:r>
      <w:r w:rsidRPr="00E44EF1">
        <w:rPr>
          <w:rFonts w:ascii="Book Antiqua" w:hAnsi="Book Antiqua"/>
        </w:rPr>
        <w:t>including meals, recess periods, and the</w:t>
      </w:r>
      <w:r>
        <w:rPr>
          <w:rFonts w:ascii="Book Antiqua" w:hAnsi="Book Antiqua"/>
        </w:rPr>
        <w:t xml:space="preserve"> </w:t>
      </w:r>
      <w:r w:rsidRPr="00E44EF1">
        <w:rPr>
          <w:rFonts w:ascii="Book Antiqua" w:hAnsi="Book Antiqua"/>
        </w:rPr>
        <w:t>services and activities set forth in</w:t>
      </w:r>
      <w:r>
        <w:rPr>
          <w:rFonts w:ascii="Book Antiqua" w:hAnsi="Book Antiqua"/>
        </w:rPr>
        <w:t xml:space="preserve"> the applicable state and federal regulations, Administration is directed to </w:t>
      </w:r>
      <w:r w:rsidRPr="00E44EF1">
        <w:rPr>
          <w:rFonts w:ascii="Book Antiqua" w:hAnsi="Book Antiqua"/>
        </w:rPr>
        <w:t>ensure that each child with a disability</w:t>
      </w:r>
      <w:r>
        <w:rPr>
          <w:rFonts w:ascii="Book Antiqua" w:hAnsi="Book Antiqua"/>
        </w:rPr>
        <w:t xml:space="preserve"> </w:t>
      </w:r>
      <w:r w:rsidRPr="00E44EF1">
        <w:rPr>
          <w:rFonts w:ascii="Book Antiqua" w:hAnsi="Book Antiqua"/>
        </w:rPr>
        <w:t>participates with nondisabled children</w:t>
      </w:r>
      <w:r>
        <w:rPr>
          <w:rFonts w:ascii="Book Antiqua" w:hAnsi="Book Antiqua"/>
        </w:rPr>
        <w:t xml:space="preserve"> </w:t>
      </w:r>
      <w:r w:rsidRPr="00E44EF1">
        <w:rPr>
          <w:rFonts w:ascii="Book Antiqua" w:hAnsi="Book Antiqua"/>
        </w:rPr>
        <w:t>in the extracurricular services and</w:t>
      </w:r>
      <w:r>
        <w:rPr>
          <w:rFonts w:ascii="Book Antiqua" w:hAnsi="Book Antiqua"/>
        </w:rPr>
        <w:t xml:space="preserve"> </w:t>
      </w:r>
      <w:r w:rsidRPr="00E44EF1">
        <w:rPr>
          <w:rFonts w:ascii="Book Antiqua" w:hAnsi="Book Antiqua"/>
        </w:rPr>
        <w:t>activities to the maximum extent</w:t>
      </w:r>
      <w:r>
        <w:rPr>
          <w:rFonts w:ascii="Book Antiqua" w:hAnsi="Book Antiqua"/>
        </w:rPr>
        <w:t xml:space="preserve"> </w:t>
      </w:r>
      <w:r w:rsidRPr="00E44EF1">
        <w:rPr>
          <w:rFonts w:ascii="Book Antiqua" w:hAnsi="Book Antiqua"/>
        </w:rPr>
        <w:t>appropriate to the needs of that child.</w:t>
      </w:r>
    </w:p>
    <w:p w14:paraId="37397AA5" w14:textId="77777777" w:rsidR="008C608C" w:rsidRPr="00E44EF1" w:rsidRDefault="008C608C" w:rsidP="004210A7">
      <w:pPr>
        <w:rPr>
          <w:rFonts w:ascii="Book Antiqua" w:hAnsi="Book Antiqua"/>
        </w:rPr>
      </w:pPr>
    </w:p>
    <w:p w14:paraId="3322EA0D" w14:textId="77777777" w:rsidR="008C608C" w:rsidRDefault="00B73EF6" w:rsidP="004210A7">
      <w:pPr>
        <w:rPr>
          <w:rFonts w:ascii="Book Antiqua" w:hAnsi="Book Antiqua"/>
        </w:rPr>
      </w:pPr>
      <w:r>
        <w:rPr>
          <w:rFonts w:ascii="Book Antiqua" w:hAnsi="Book Antiqua"/>
        </w:rPr>
        <w:t>Administration is directed to</w:t>
      </w:r>
      <w:r w:rsidRPr="00E44EF1">
        <w:rPr>
          <w:rFonts w:ascii="Book Antiqua" w:hAnsi="Book Antiqua"/>
        </w:rPr>
        <w:t xml:space="preserve"> ensure that</w:t>
      </w:r>
      <w:r>
        <w:rPr>
          <w:rFonts w:ascii="Book Antiqua" w:hAnsi="Book Antiqua"/>
        </w:rPr>
        <w:t xml:space="preserve"> </w:t>
      </w:r>
      <w:r w:rsidRPr="00E44EF1">
        <w:rPr>
          <w:rFonts w:ascii="Book Antiqua" w:hAnsi="Book Antiqua"/>
        </w:rPr>
        <w:t>each child with a disability has the</w:t>
      </w:r>
      <w:r>
        <w:rPr>
          <w:rFonts w:ascii="Book Antiqua" w:hAnsi="Book Antiqua"/>
        </w:rPr>
        <w:t xml:space="preserve"> s</w:t>
      </w:r>
      <w:r w:rsidRPr="00E44EF1">
        <w:rPr>
          <w:rFonts w:ascii="Book Antiqua" w:hAnsi="Book Antiqua"/>
        </w:rPr>
        <w:t>upplementary aids and services</w:t>
      </w:r>
      <w:r>
        <w:rPr>
          <w:rFonts w:ascii="Book Antiqua" w:hAnsi="Book Antiqua"/>
        </w:rPr>
        <w:t xml:space="preserve"> </w:t>
      </w:r>
      <w:r w:rsidRPr="00E44EF1">
        <w:rPr>
          <w:rFonts w:ascii="Book Antiqua" w:hAnsi="Book Antiqua"/>
        </w:rPr>
        <w:t>determined by the child’s IEP Team to</w:t>
      </w:r>
      <w:r>
        <w:rPr>
          <w:rFonts w:ascii="Book Antiqua" w:hAnsi="Book Antiqua"/>
        </w:rPr>
        <w:t xml:space="preserve"> </w:t>
      </w:r>
      <w:r w:rsidRPr="00E44EF1">
        <w:rPr>
          <w:rFonts w:ascii="Book Antiqua" w:hAnsi="Book Antiqua"/>
        </w:rPr>
        <w:t>be appropriate and necessary for the</w:t>
      </w:r>
      <w:r>
        <w:rPr>
          <w:rFonts w:ascii="Book Antiqua" w:hAnsi="Book Antiqua"/>
        </w:rPr>
        <w:t xml:space="preserve"> </w:t>
      </w:r>
      <w:r w:rsidRPr="00E44EF1">
        <w:rPr>
          <w:rFonts w:ascii="Book Antiqua" w:hAnsi="Book Antiqua"/>
        </w:rPr>
        <w:t>child to participate in nonacademic</w:t>
      </w:r>
      <w:r>
        <w:rPr>
          <w:rFonts w:ascii="Book Antiqua" w:hAnsi="Book Antiqua"/>
        </w:rPr>
        <w:t xml:space="preserve"> </w:t>
      </w:r>
      <w:r w:rsidRPr="00E44EF1">
        <w:rPr>
          <w:rFonts w:ascii="Book Antiqua" w:hAnsi="Book Antiqua"/>
        </w:rPr>
        <w:t>settings.</w:t>
      </w:r>
    </w:p>
    <w:p w14:paraId="5D79D3F4" w14:textId="77777777" w:rsidR="008C608C" w:rsidRDefault="008C608C" w:rsidP="004210A7">
      <w:pPr>
        <w:rPr>
          <w:rFonts w:ascii="Book Antiqua" w:hAnsi="Book Antiqua"/>
        </w:rPr>
      </w:pPr>
    </w:p>
    <w:p w14:paraId="25C532AD" w14:textId="77777777" w:rsidR="008C608C" w:rsidRDefault="00B73EF6" w:rsidP="004210A7">
      <w:pPr>
        <w:rPr>
          <w:rFonts w:ascii="Book Antiqua" w:hAnsi="Book Antiqua"/>
        </w:rPr>
      </w:pPr>
      <w:r>
        <w:rPr>
          <w:rFonts w:ascii="Book Antiqua" w:hAnsi="Book Antiqua"/>
        </w:rPr>
        <w:t xml:space="preserve">Administration shall ensure that the </w:t>
      </w:r>
      <w:r w:rsidRPr="00B24A44">
        <w:rPr>
          <w:rFonts w:ascii="Book Antiqua" w:hAnsi="Book Antiqua"/>
        </w:rPr>
        <w:t>IEP team</w:t>
      </w:r>
      <w:r>
        <w:rPr>
          <w:rFonts w:ascii="Book Antiqua" w:hAnsi="Book Antiqua"/>
        </w:rPr>
        <w:t xml:space="preserve"> making educational placement decisions understands and adheres to the following guiding principles from the Pennsylvania Department of Education to the extent that they are consistent with applicable federal and state regulations:</w:t>
      </w:r>
      <w:r w:rsidRPr="00B24A44">
        <w:rPr>
          <w:rFonts w:ascii="Book Antiqua" w:hAnsi="Book Antiqua"/>
        </w:rPr>
        <w:t xml:space="preserve"> </w:t>
      </w:r>
      <w:r w:rsidRPr="00B24A44">
        <w:rPr>
          <w:rFonts w:ascii="Book Antiqua" w:hAnsi="Book Antiqua"/>
        </w:rPr>
        <w:br/>
        <w:t> </w:t>
      </w:r>
      <w:r w:rsidRPr="00B24A44">
        <w:rPr>
          <w:rFonts w:ascii="Book Antiqua" w:hAnsi="Book Antiqua"/>
        </w:rPr>
        <w:br/>
        <w:t>   </w:t>
      </w:r>
      <w:r>
        <w:rPr>
          <w:rFonts w:ascii="Book Antiqua" w:hAnsi="Book Antiqua"/>
        </w:rPr>
        <w:t xml:space="preserve">  1. </w:t>
      </w:r>
      <w:r w:rsidRPr="00B24A44">
        <w:rPr>
          <w:rFonts w:ascii="Book Antiqua" w:hAnsi="Book Antiqua"/>
        </w:rPr>
        <w:t xml:space="preserve">A Free and Appropriate Public Education (FAPE) must be provided to every </w:t>
      </w:r>
      <w:r w:rsidRPr="00B24A44">
        <w:rPr>
          <w:rFonts w:ascii="Book Antiqua" w:hAnsi="Book Antiqua"/>
        </w:rPr>
        <w:br/>
        <w:t xml:space="preserve">         student with an IEP; moreover, FAPE must be delivered in the LRE as per </w:t>
      </w:r>
      <w:r w:rsidRPr="00B24A44">
        <w:rPr>
          <w:rFonts w:ascii="Book Antiqua" w:hAnsi="Book Antiqua"/>
        </w:rPr>
        <w:br/>
        <w:t>         the IEP team.</w:t>
      </w:r>
    </w:p>
    <w:p w14:paraId="1935D411" w14:textId="77777777" w:rsidR="008C608C" w:rsidRDefault="00B73EF6" w:rsidP="004210A7">
      <w:pPr>
        <w:rPr>
          <w:rFonts w:ascii="Book Antiqua" w:hAnsi="Book Antiqua"/>
        </w:rPr>
      </w:pPr>
      <w:r w:rsidRPr="00B24A44">
        <w:rPr>
          <w:rFonts w:ascii="Book Antiqua" w:hAnsi="Book Antiqua"/>
        </w:rPr>
        <w:br/>
        <w:t xml:space="preserve">     2. Students will not be removed from regular education classrooms merely because </w:t>
      </w:r>
      <w:r w:rsidRPr="00B24A44">
        <w:rPr>
          <w:rFonts w:ascii="Book Antiqua" w:hAnsi="Book Antiqua"/>
        </w:rPr>
        <w:br/>
        <w:t xml:space="preserve">         of the severity of their </w:t>
      </w:r>
      <w:proofErr w:type="gramStart"/>
      <w:r w:rsidRPr="00B24A44">
        <w:rPr>
          <w:rFonts w:ascii="Book Antiqua" w:hAnsi="Book Antiqua"/>
        </w:rPr>
        <w:t>disabilities;</w:t>
      </w:r>
      <w:proofErr w:type="gramEnd"/>
    </w:p>
    <w:p w14:paraId="41155303" w14:textId="77777777" w:rsidR="008C608C" w:rsidRDefault="00B73EF6" w:rsidP="004210A7">
      <w:pPr>
        <w:rPr>
          <w:rFonts w:ascii="Book Antiqua" w:hAnsi="Book Antiqua"/>
        </w:rPr>
      </w:pPr>
      <w:r w:rsidRPr="00B24A44">
        <w:rPr>
          <w:rFonts w:ascii="Book Antiqua" w:hAnsi="Book Antiqua"/>
        </w:rPr>
        <w:br/>
        <w:t xml:space="preserve">     3. When students with disabilities, including students with significant cognitive </w:t>
      </w:r>
      <w:r w:rsidRPr="00B24A44">
        <w:rPr>
          <w:rFonts w:ascii="Book Antiqua" w:hAnsi="Book Antiqua"/>
        </w:rPr>
        <w:br/>
        <w:t xml:space="preserve">         disabilities, need specially designed instruction or other supplementary aids </w:t>
      </w:r>
      <w:r w:rsidRPr="00B24A44">
        <w:rPr>
          <w:rFonts w:ascii="Book Antiqua" w:hAnsi="Book Antiqua"/>
        </w:rPr>
        <w:br/>
        <w:t xml:space="preserve">         and services to benefit from participating in regular education classrooms, </w:t>
      </w:r>
      <w:r w:rsidRPr="00B24A44">
        <w:rPr>
          <w:rFonts w:ascii="Book Antiqua" w:hAnsi="Book Antiqua"/>
        </w:rPr>
        <w:br/>
        <w:t xml:space="preserve">         as required in their IEP, </w:t>
      </w:r>
      <w:r>
        <w:rPr>
          <w:rFonts w:ascii="Book Antiqua" w:hAnsi="Book Antiqua"/>
        </w:rPr>
        <w:t>the team is</w:t>
      </w:r>
      <w:r w:rsidRPr="00B24A44">
        <w:rPr>
          <w:rFonts w:ascii="Book Antiqua" w:hAnsi="Book Antiqua"/>
        </w:rPr>
        <w:t xml:space="preserve"> obliged to ensure that </w:t>
      </w:r>
      <w:r>
        <w:rPr>
          <w:rFonts w:ascii="Book Antiqua" w:hAnsi="Book Antiqua"/>
        </w:rPr>
        <w:t xml:space="preserve">those services are     </w:t>
      </w:r>
    </w:p>
    <w:p w14:paraId="6A1E74D3" w14:textId="77777777" w:rsidR="008C608C" w:rsidRDefault="00B73EF6" w:rsidP="004210A7">
      <w:pPr>
        <w:rPr>
          <w:rFonts w:ascii="Book Antiqua" w:hAnsi="Book Antiqua"/>
        </w:rPr>
      </w:pPr>
      <w:r>
        <w:rPr>
          <w:rFonts w:ascii="Book Antiqua" w:hAnsi="Book Antiqua"/>
        </w:rPr>
        <w:t xml:space="preserve">         </w:t>
      </w:r>
      <w:r w:rsidRPr="00B24A44">
        <w:rPr>
          <w:rFonts w:ascii="Book Antiqua" w:hAnsi="Book Antiqua"/>
        </w:rPr>
        <w:t>Provided</w:t>
      </w:r>
      <w:r>
        <w:rPr>
          <w:rFonts w:ascii="Book Antiqua" w:hAnsi="Book Antiqua"/>
        </w:rPr>
        <w:t xml:space="preserve"> to the extent required by applicable state and federal regulations and </w:t>
      </w:r>
    </w:p>
    <w:p w14:paraId="2D74C195" w14:textId="77777777" w:rsidR="008C608C" w:rsidRDefault="00B73EF6" w:rsidP="004210A7">
      <w:pPr>
        <w:rPr>
          <w:rFonts w:ascii="Book Antiqua" w:hAnsi="Book Antiqua"/>
        </w:rPr>
      </w:pPr>
      <w:r>
        <w:rPr>
          <w:rFonts w:ascii="Book Antiqua" w:hAnsi="Book Antiqua"/>
        </w:rPr>
        <w:t xml:space="preserve">         </w:t>
      </w:r>
      <w:proofErr w:type="gramStart"/>
      <w:r>
        <w:rPr>
          <w:rFonts w:ascii="Book Antiqua" w:hAnsi="Book Antiqua"/>
        </w:rPr>
        <w:t>laws</w:t>
      </w:r>
      <w:r w:rsidRPr="00B24A44">
        <w:rPr>
          <w:rFonts w:ascii="Book Antiqua" w:hAnsi="Book Antiqua"/>
        </w:rPr>
        <w:t>;</w:t>
      </w:r>
      <w:proofErr w:type="gramEnd"/>
    </w:p>
    <w:p w14:paraId="73333F6D" w14:textId="77777777" w:rsidR="008C608C" w:rsidRDefault="00B73EF6" w:rsidP="004210A7">
      <w:pPr>
        <w:rPr>
          <w:rFonts w:ascii="Book Antiqua" w:hAnsi="Book Antiqua"/>
        </w:rPr>
      </w:pPr>
      <w:r w:rsidRPr="00B24A44">
        <w:rPr>
          <w:rFonts w:ascii="Book Antiqua" w:hAnsi="Book Antiqua"/>
        </w:rPr>
        <w:br/>
        <w:t xml:space="preserve">     4. IEP teams must determine whether the goals in the student’s IEP can be </w:t>
      </w:r>
      <w:r w:rsidRPr="00B24A44">
        <w:rPr>
          <w:rFonts w:ascii="Book Antiqua" w:hAnsi="Book Antiqua"/>
        </w:rPr>
        <w:br/>
        <w:t xml:space="preserve">         implemented in regular education classrooms with supplementary aids and </w:t>
      </w:r>
      <w:r w:rsidRPr="00B24A44">
        <w:rPr>
          <w:rFonts w:ascii="Book Antiqua" w:hAnsi="Book Antiqua"/>
        </w:rPr>
        <w:br/>
        <w:t xml:space="preserve">         services before considering removal from the regular education </w:t>
      </w:r>
      <w:proofErr w:type="gramStart"/>
      <w:r w:rsidRPr="00B24A44">
        <w:rPr>
          <w:rFonts w:ascii="Book Antiqua" w:hAnsi="Book Antiqua"/>
        </w:rPr>
        <w:t>classroom;</w:t>
      </w:r>
      <w:proofErr w:type="gramEnd"/>
    </w:p>
    <w:p w14:paraId="101531AF" w14:textId="77777777" w:rsidR="008C608C" w:rsidRDefault="00B73EF6" w:rsidP="004210A7">
      <w:pPr>
        <w:rPr>
          <w:rFonts w:ascii="Book Antiqua" w:hAnsi="Book Antiqua"/>
        </w:rPr>
      </w:pPr>
      <w:r w:rsidRPr="00B24A44">
        <w:rPr>
          <w:rFonts w:ascii="Book Antiqua" w:hAnsi="Book Antiqua"/>
        </w:rPr>
        <w:br/>
        <w:t xml:space="preserve">     5. </w:t>
      </w:r>
      <w:r>
        <w:rPr>
          <w:rFonts w:ascii="Book Antiqua" w:hAnsi="Book Antiqua"/>
        </w:rPr>
        <w:t xml:space="preserve">The team </w:t>
      </w:r>
      <w:r w:rsidRPr="00B24A44">
        <w:rPr>
          <w:rFonts w:ascii="Book Antiqua" w:hAnsi="Book Antiqua"/>
        </w:rPr>
        <w:t xml:space="preserve">will consider the full range of supplementary aids and services </w:t>
      </w:r>
      <w:r w:rsidRPr="00B24A44">
        <w:rPr>
          <w:rFonts w:ascii="Book Antiqua" w:hAnsi="Book Antiqua"/>
        </w:rPr>
        <w:br/>
        <w:t xml:space="preserve">         in regular education classrooms, based on peer-reviewed research to the </w:t>
      </w:r>
      <w:r w:rsidRPr="00B24A44">
        <w:rPr>
          <w:rFonts w:ascii="Book Antiqua" w:hAnsi="Book Antiqua"/>
        </w:rPr>
        <w:br/>
      </w:r>
      <w:r>
        <w:rPr>
          <w:rFonts w:ascii="Book Antiqua" w:hAnsi="Book Antiqua"/>
        </w:rPr>
        <w:lastRenderedPageBreak/>
        <w:t>       </w:t>
      </w:r>
      <w:r w:rsidRPr="00B24A44">
        <w:rPr>
          <w:rFonts w:ascii="Book Antiqua" w:hAnsi="Book Antiqua"/>
        </w:rPr>
        <w:t xml:space="preserve"> </w:t>
      </w:r>
      <w:r>
        <w:rPr>
          <w:rFonts w:ascii="Book Antiqua" w:hAnsi="Book Antiqua"/>
        </w:rPr>
        <w:t xml:space="preserve"> </w:t>
      </w:r>
      <w:r w:rsidRPr="00B24A44">
        <w:rPr>
          <w:rFonts w:ascii="Book Antiqua" w:hAnsi="Book Antiqua"/>
        </w:rPr>
        <w:t xml:space="preserve">extent practicable, including modification of curriculum content, before </w:t>
      </w:r>
      <w:r w:rsidRPr="00B24A44">
        <w:rPr>
          <w:rFonts w:ascii="Book Antiqua" w:hAnsi="Book Antiqua"/>
        </w:rPr>
        <w:br/>
        <w:t>        </w:t>
      </w:r>
      <w:r>
        <w:rPr>
          <w:rFonts w:ascii="Book Antiqua" w:hAnsi="Book Antiqua"/>
        </w:rPr>
        <w:t xml:space="preserve"> </w:t>
      </w:r>
      <w:r w:rsidRPr="00B24A44">
        <w:rPr>
          <w:rFonts w:ascii="Book Antiqua" w:hAnsi="Book Antiqua"/>
        </w:rPr>
        <w:t>contemplating placement in a more restrictive setting.</w:t>
      </w:r>
    </w:p>
    <w:p w14:paraId="181FCE6F" w14:textId="77777777" w:rsidR="008C608C" w:rsidRDefault="008C608C" w:rsidP="004210A7">
      <w:pPr>
        <w:rPr>
          <w:rFonts w:ascii="Book Antiqua" w:hAnsi="Book Antiqua"/>
        </w:rPr>
      </w:pPr>
    </w:p>
    <w:p w14:paraId="173F3338" w14:textId="77777777" w:rsidR="008C608C" w:rsidRDefault="00B73EF6" w:rsidP="004210A7">
      <w:pPr>
        <w:rPr>
          <w:rFonts w:ascii="Book Antiqua" w:hAnsi="Book Antiqua"/>
        </w:rPr>
      </w:pPr>
      <w:r w:rsidRPr="00B24A44">
        <w:rPr>
          <w:rFonts w:ascii="Book Antiqua" w:hAnsi="Book Antiqua"/>
        </w:rPr>
        <w:t xml:space="preserve">To determine whether a child with disabilities can be educated satisfactorily in a regular education classroom with supplementary aids and services, the following factors </w:t>
      </w:r>
      <w:r>
        <w:rPr>
          <w:rFonts w:ascii="Book Antiqua" w:hAnsi="Book Antiqua"/>
        </w:rPr>
        <w:t>provided by the Pennsylvania Department of Education shall be considered and addressed</w:t>
      </w:r>
      <w:r w:rsidRPr="00B24A44">
        <w:rPr>
          <w:rFonts w:ascii="Book Antiqua" w:hAnsi="Book Antiqua"/>
        </w:rPr>
        <w:t xml:space="preserve">:  </w:t>
      </w:r>
      <w:r w:rsidRPr="00B24A44">
        <w:rPr>
          <w:rFonts w:ascii="Book Antiqua" w:hAnsi="Book Antiqua"/>
        </w:rPr>
        <w:br/>
        <w:t> </w:t>
      </w:r>
      <w:r w:rsidRPr="00B24A44">
        <w:rPr>
          <w:rFonts w:ascii="Book Antiqua" w:hAnsi="Book Antiqua"/>
        </w:rPr>
        <w:br/>
        <w:t xml:space="preserve">     1. What efforts have been made to accommodate the child in the regular </w:t>
      </w:r>
      <w:r w:rsidRPr="00B24A44">
        <w:rPr>
          <w:rFonts w:ascii="Book Antiqua" w:hAnsi="Book Antiqua"/>
        </w:rPr>
        <w:br/>
        <w:t>         classroom and with what outcome(s</w:t>
      </w:r>
      <w:proofErr w:type="gramStart"/>
      <w:r w:rsidRPr="00B24A44">
        <w:rPr>
          <w:rFonts w:ascii="Book Antiqua" w:hAnsi="Book Antiqua"/>
        </w:rPr>
        <w:t>);</w:t>
      </w:r>
      <w:proofErr w:type="gramEnd"/>
      <w:r w:rsidRPr="00B24A44">
        <w:rPr>
          <w:rFonts w:ascii="Book Antiqua" w:hAnsi="Book Antiqua"/>
        </w:rPr>
        <w:t xml:space="preserve"> </w:t>
      </w:r>
    </w:p>
    <w:p w14:paraId="6E9CBC57" w14:textId="77777777" w:rsidR="008C608C" w:rsidRDefault="00B73EF6" w:rsidP="004210A7">
      <w:pPr>
        <w:rPr>
          <w:rFonts w:ascii="Book Antiqua" w:hAnsi="Book Antiqua"/>
        </w:rPr>
      </w:pPr>
      <w:r w:rsidRPr="00B24A44">
        <w:rPr>
          <w:rFonts w:ascii="Book Antiqua" w:hAnsi="Book Antiqua"/>
        </w:rPr>
        <w:br/>
        <w:t>     2. What additional efforts (</w:t>
      </w:r>
      <w:proofErr w:type="gramStart"/>
      <w:r w:rsidRPr="00B24A44">
        <w:rPr>
          <w:rFonts w:ascii="Book Antiqua" w:hAnsi="Book Antiqua"/>
        </w:rPr>
        <w:t>i.e.</w:t>
      </w:r>
      <w:proofErr w:type="gramEnd"/>
      <w:r w:rsidRPr="00B24A44">
        <w:rPr>
          <w:rFonts w:ascii="Book Antiqua" w:hAnsi="Book Antiqua"/>
        </w:rPr>
        <w:t xml:space="preserve"> supplementary aids and services) in the </w:t>
      </w:r>
      <w:r w:rsidRPr="00B24A44">
        <w:rPr>
          <w:rFonts w:ascii="Book Antiqua" w:hAnsi="Book Antiqua"/>
        </w:rPr>
        <w:br/>
        <w:t xml:space="preserve">         regular classroom are possible; </w:t>
      </w:r>
    </w:p>
    <w:p w14:paraId="0DF23D03" w14:textId="77777777" w:rsidR="008C608C" w:rsidRDefault="00B73EF6" w:rsidP="004210A7">
      <w:pPr>
        <w:rPr>
          <w:rFonts w:ascii="Book Antiqua" w:hAnsi="Book Antiqua"/>
        </w:rPr>
      </w:pPr>
      <w:r w:rsidRPr="00B24A44">
        <w:rPr>
          <w:rFonts w:ascii="Book Antiqua" w:hAnsi="Book Antiqua"/>
        </w:rPr>
        <w:br/>
        <w:t xml:space="preserve">     3. What are the educational benefits available to the child in the regular </w:t>
      </w:r>
      <w:r w:rsidRPr="00B24A44">
        <w:rPr>
          <w:rFonts w:ascii="Book Antiqua" w:hAnsi="Book Antiqua"/>
        </w:rPr>
        <w:br/>
        <w:t xml:space="preserve">         classroom, with the use of appropriate supplementary aids and services; </w:t>
      </w:r>
      <w:r w:rsidRPr="00B24A44">
        <w:rPr>
          <w:rFonts w:ascii="Book Antiqua" w:hAnsi="Book Antiqua"/>
        </w:rPr>
        <w:br/>
        <w:t>         and</w:t>
      </w:r>
    </w:p>
    <w:p w14:paraId="211B42AE" w14:textId="77777777" w:rsidR="008C608C" w:rsidRDefault="00B73EF6" w:rsidP="004210A7">
      <w:pPr>
        <w:rPr>
          <w:rFonts w:ascii="Book Antiqua" w:hAnsi="Book Antiqua"/>
        </w:rPr>
      </w:pPr>
      <w:r w:rsidRPr="00B24A44">
        <w:rPr>
          <w:rFonts w:ascii="Book Antiqua" w:hAnsi="Book Antiqua"/>
        </w:rPr>
        <w:br/>
        <w:t xml:space="preserve">     4. Are there possible significant and negative effects of the child’s inclusion </w:t>
      </w:r>
      <w:r w:rsidRPr="00B24A44">
        <w:rPr>
          <w:rFonts w:ascii="Book Antiqua" w:hAnsi="Book Antiqua"/>
        </w:rPr>
        <w:br/>
        <w:t xml:space="preserve">         on the other students in the class? </w:t>
      </w:r>
      <w:r w:rsidRPr="00B24A44">
        <w:rPr>
          <w:rFonts w:ascii="Book Antiqua" w:hAnsi="Book Antiqua"/>
        </w:rPr>
        <w:br/>
        <w:t> </w:t>
      </w:r>
      <w:r w:rsidRPr="00B24A44">
        <w:rPr>
          <w:rFonts w:ascii="Book Antiqua" w:hAnsi="Book Antiqua"/>
        </w:rPr>
        <w:br/>
      </w:r>
      <w:r>
        <w:rPr>
          <w:rFonts w:ascii="Book Antiqua" w:hAnsi="Book Antiqua"/>
        </w:rPr>
        <w:t>Per the Pennsylvania Department of Education, t</w:t>
      </w:r>
      <w:r w:rsidRPr="00B24A44">
        <w:rPr>
          <w:rFonts w:ascii="Book Antiqua" w:hAnsi="Book Antiqua"/>
        </w:rPr>
        <w:t>he presumption is that IEP teams</w:t>
      </w:r>
      <w:r>
        <w:rPr>
          <w:rFonts w:ascii="Book Antiqua" w:hAnsi="Book Antiqua"/>
        </w:rPr>
        <w:t xml:space="preserve"> begin </w:t>
      </w:r>
      <w:r w:rsidRPr="00B24A44">
        <w:rPr>
          <w:rFonts w:ascii="Book Antiqua" w:hAnsi="Book Antiqua"/>
        </w:rPr>
        <w:t xml:space="preserve">placement discussions with a consideration of the regular education classroom and the supplementary aids and services that are needed to enable a student with a disability to benefit from educational services.  Benefit from educational services is measured by progress toward the goals and objectives of the student’s IEP, not by mastery of the general education curriculum, and is not limited to academic progress alone; therefore, </w:t>
      </w:r>
      <w:r>
        <w:rPr>
          <w:rFonts w:ascii="Book Antiqua" w:hAnsi="Book Antiqua"/>
        </w:rPr>
        <w:t xml:space="preserve">Administration is directed to ensure that </w:t>
      </w:r>
      <w:r w:rsidRPr="00B24A44">
        <w:rPr>
          <w:rFonts w:ascii="Book Antiqua" w:hAnsi="Book Antiqua"/>
        </w:rPr>
        <w:t xml:space="preserve">special education placement in a more restrictive environment </w:t>
      </w:r>
      <w:r>
        <w:rPr>
          <w:rFonts w:ascii="Book Antiqua" w:hAnsi="Book Antiqua"/>
        </w:rPr>
        <w:t xml:space="preserve">is not </w:t>
      </w:r>
      <w:r w:rsidRPr="00B24A44">
        <w:rPr>
          <w:rFonts w:ascii="Book Antiqua" w:hAnsi="Book Antiqua"/>
        </w:rPr>
        <w:t xml:space="preserve">justified solely on the basis that the child might make greater academic progress outside the regular education environment.  </w:t>
      </w:r>
      <w:r w:rsidRPr="00B24A44">
        <w:rPr>
          <w:rFonts w:ascii="Book Antiqua" w:hAnsi="Book Antiqua"/>
        </w:rPr>
        <w:br/>
        <w:t> </w:t>
      </w:r>
      <w:r w:rsidRPr="00B24A44">
        <w:rPr>
          <w:rFonts w:ascii="Book Antiqua" w:hAnsi="Book Antiqua"/>
        </w:rPr>
        <w:br/>
        <w:t xml:space="preserve">The law and </w:t>
      </w:r>
      <w:r>
        <w:rPr>
          <w:rFonts w:ascii="Book Antiqua" w:hAnsi="Book Antiqua"/>
        </w:rPr>
        <w:t xml:space="preserve">the Pennsylvania Department of Education </w:t>
      </w:r>
      <w:r w:rsidRPr="00B24A44">
        <w:rPr>
          <w:rFonts w:ascii="Book Antiqua" w:hAnsi="Book Antiqua"/>
        </w:rPr>
        <w:t>policy favor education with non-disabled peers; however, inclusion or education with non-disabled peers is not a foregone conclusion; such a decision remains exclusively with the IEP team as they consider FAPE.  An IEP team may choose a more specialized setting if:</w:t>
      </w:r>
      <w:r w:rsidRPr="00B24A44">
        <w:rPr>
          <w:rFonts w:ascii="Book Antiqua" w:hAnsi="Book Antiqua"/>
        </w:rPr>
        <w:br/>
        <w:t> </w:t>
      </w:r>
      <w:r w:rsidRPr="00B24A44">
        <w:rPr>
          <w:rFonts w:ascii="Book Antiqua" w:hAnsi="Book Antiqua"/>
        </w:rPr>
        <w:br/>
        <w:t xml:space="preserve">     1. The student will receive greater benefit from education in a specialized </w:t>
      </w:r>
      <w:r w:rsidRPr="00B24A44">
        <w:rPr>
          <w:rFonts w:ascii="Book Antiqua" w:hAnsi="Book Antiqua"/>
        </w:rPr>
        <w:br/>
        <w:t xml:space="preserve">         </w:t>
      </w:r>
      <w:r>
        <w:rPr>
          <w:rFonts w:ascii="Book Antiqua" w:hAnsi="Book Antiqua"/>
        </w:rPr>
        <w:t>setting than in a regular class.</w:t>
      </w:r>
    </w:p>
    <w:p w14:paraId="2DD9D598" w14:textId="30AA2663" w:rsidR="008C608C" w:rsidRDefault="00B73EF6" w:rsidP="004210A7">
      <w:pPr>
        <w:rPr>
          <w:rFonts w:ascii="Book Antiqua" w:hAnsi="Book Antiqua"/>
        </w:rPr>
      </w:pPr>
      <w:r w:rsidRPr="00B24A44">
        <w:rPr>
          <w:rFonts w:ascii="Book Antiqua" w:hAnsi="Book Antiqua"/>
        </w:rPr>
        <w:br/>
        <w:t xml:space="preserve">     2. </w:t>
      </w:r>
      <w:r w:rsidR="00EB72B3">
        <w:rPr>
          <w:rFonts w:ascii="Book Antiqua" w:hAnsi="Book Antiqua"/>
        </w:rPr>
        <w:t xml:space="preserve">The student </w:t>
      </w:r>
      <w:r w:rsidRPr="00B24A44">
        <w:rPr>
          <w:rFonts w:ascii="Book Antiqua" w:hAnsi="Book Antiqua"/>
        </w:rPr>
        <w:t xml:space="preserve">is so disruptive as to significantly impair the education of other </w:t>
      </w:r>
      <w:r w:rsidRPr="00B24A44">
        <w:rPr>
          <w:rFonts w:ascii="Book Antiqua" w:hAnsi="Book Antiqua"/>
        </w:rPr>
        <w:br/>
        <w:t>         students in the class; or</w:t>
      </w:r>
    </w:p>
    <w:p w14:paraId="18E3ED88" w14:textId="77777777" w:rsidR="008C608C" w:rsidRDefault="00B73EF6" w:rsidP="004210A7">
      <w:pPr>
        <w:rPr>
          <w:rFonts w:ascii="Book Antiqua" w:hAnsi="Book Antiqua"/>
        </w:rPr>
      </w:pPr>
      <w:r w:rsidRPr="00B24A44">
        <w:rPr>
          <w:rFonts w:ascii="Book Antiqua" w:hAnsi="Book Antiqua"/>
        </w:rPr>
        <w:lastRenderedPageBreak/>
        <w:br/>
        <w:t xml:space="preserve">     3. The cost of implementing a given student’s IEP in the regular classroom </w:t>
      </w:r>
      <w:r w:rsidRPr="00B24A44">
        <w:rPr>
          <w:rFonts w:ascii="Book Antiqua" w:hAnsi="Book Antiqua"/>
        </w:rPr>
        <w:br/>
        <w:t>         will significantly affect other children in the LEA.</w:t>
      </w:r>
      <w:r w:rsidRPr="00B24A44">
        <w:rPr>
          <w:rFonts w:ascii="Book Antiqua" w:hAnsi="Book Antiqua"/>
        </w:rPr>
        <w:br/>
        <w:t> </w:t>
      </w:r>
      <w:r w:rsidRPr="00B24A44">
        <w:rPr>
          <w:rFonts w:ascii="Book Antiqua" w:hAnsi="Book Antiqua"/>
        </w:rPr>
        <w:br/>
        <w:t>If, after considering these factors, an IEP team determines that the student needs to be educated in a more specialized setting, the school is required to include the child in school programs with non-disabled children to the maximum extent appropriate.  These may include but are not limited to extracurricular activities, assembly programs, recess, lunch, homeroom, etc.  Note that a student is not required to “try out” each level of LRE and “fail” before the student moves to a more specialized setting.</w:t>
      </w:r>
    </w:p>
    <w:p w14:paraId="7B1C2E8E" w14:textId="77777777" w:rsidR="008C608C" w:rsidRDefault="008C608C" w:rsidP="004210A7">
      <w:pPr>
        <w:rPr>
          <w:rFonts w:ascii="Book Antiqua" w:hAnsi="Book Antiqua"/>
        </w:rPr>
      </w:pPr>
    </w:p>
    <w:p w14:paraId="0332E79D" w14:textId="77777777" w:rsidR="008C608C" w:rsidRDefault="00B73EF6" w:rsidP="004210A7">
      <w:pPr>
        <w:rPr>
          <w:rFonts w:ascii="Book Antiqua" w:hAnsi="Book Antiqua"/>
        </w:rPr>
      </w:pPr>
      <w:r>
        <w:rPr>
          <w:rFonts w:ascii="Book Antiqua" w:hAnsi="Book Antiqua"/>
        </w:rPr>
        <w:t>Administration is further directed to p</w:t>
      </w:r>
      <w:r w:rsidRPr="00B24A44">
        <w:rPr>
          <w:rFonts w:ascii="Book Antiqua" w:hAnsi="Book Antiqua"/>
        </w:rPr>
        <w:t>rovide opportunities for teachers to participate in professional development and to become aware of peer-reviewed and research-based practices that can be used to support student</w:t>
      </w:r>
      <w:r>
        <w:rPr>
          <w:rFonts w:ascii="Book Antiqua" w:hAnsi="Book Antiqua"/>
        </w:rPr>
        <w:t>s in regular classroom settings.  In consideration of Pennsylvania Department of Education guidance, Administration is directed to en</w:t>
      </w:r>
      <w:r w:rsidRPr="00B24A44">
        <w:rPr>
          <w:rFonts w:ascii="Book Antiqua" w:hAnsi="Book Antiqua"/>
        </w:rPr>
        <w:t>sure that:</w:t>
      </w:r>
    </w:p>
    <w:p w14:paraId="52EC2669" w14:textId="77777777" w:rsidR="008C608C" w:rsidRDefault="00B73EF6" w:rsidP="004210A7">
      <w:pPr>
        <w:rPr>
          <w:rFonts w:ascii="Book Antiqua" w:hAnsi="Book Antiqua"/>
        </w:rPr>
      </w:pPr>
      <w:r w:rsidRPr="00B24A44">
        <w:rPr>
          <w:rFonts w:ascii="Book Antiqua" w:hAnsi="Book Antiqua"/>
        </w:rPr>
        <w:br/>
        <w:t xml:space="preserve">           .   Program and placement decisions are based on student strengths, </w:t>
      </w:r>
      <w:r w:rsidRPr="00B24A44">
        <w:rPr>
          <w:rFonts w:ascii="Book Antiqua" w:hAnsi="Book Antiqua"/>
        </w:rPr>
        <w:br/>
        <w:t xml:space="preserve">               potential and </w:t>
      </w:r>
      <w:proofErr w:type="gramStart"/>
      <w:r w:rsidRPr="00B24A44">
        <w:rPr>
          <w:rFonts w:ascii="Book Antiqua" w:hAnsi="Book Antiqua"/>
        </w:rPr>
        <w:t>needs;</w:t>
      </w:r>
      <w:proofErr w:type="gramEnd"/>
    </w:p>
    <w:p w14:paraId="488A62B6" w14:textId="77777777" w:rsidR="008C608C" w:rsidRDefault="00B73EF6" w:rsidP="004210A7">
      <w:pPr>
        <w:rPr>
          <w:rFonts w:ascii="Book Antiqua" w:hAnsi="Book Antiqua"/>
        </w:rPr>
      </w:pPr>
      <w:r w:rsidRPr="00B24A44">
        <w:rPr>
          <w:rFonts w:ascii="Book Antiqua" w:hAnsi="Book Antiqua"/>
        </w:rPr>
        <w:br/>
        <w:t xml:space="preserve">           .   IEP teams consider the regular classroom with supplementary aids and </w:t>
      </w:r>
      <w:r w:rsidRPr="00B24A44">
        <w:rPr>
          <w:rFonts w:ascii="Book Antiqua" w:hAnsi="Book Antiqua"/>
        </w:rPr>
        <w:br/>
        <w:t xml:space="preserve">               services </w:t>
      </w:r>
      <w:r w:rsidRPr="00096DE5">
        <w:rPr>
          <w:rFonts w:ascii="Book Antiqua" w:hAnsi="Book Antiqua"/>
          <w:bCs/>
        </w:rPr>
        <w:t>before</w:t>
      </w:r>
      <w:r w:rsidRPr="00B24A44">
        <w:rPr>
          <w:rFonts w:ascii="Book Antiqua" w:hAnsi="Book Antiqua"/>
        </w:rPr>
        <w:t xml:space="preserve"> considering a more restrictive </w:t>
      </w:r>
      <w:proofErr w:type="gramStart"/>
      <w:r w:rsidRPr="00B24A44">
        <w:rPr>
          <w:rFonts w:ascii="Book Antiqua" w:hAnsi="Book Antiqua"/>
        </w:rPr>
        <w:t>environment;</w:t>
      </w:r>
      <w:proofErr w:type="gramEnd"/>
    </w:p>
    <w:p w14:paraId="7FF9C56B" w14:textId="77777777" w:rsidR="008C608C" w:rsidRDefault="00B73EF6" w:rsidP="004210A7">
      <w:pPr>
        <w:rPr>
          <w:rFonts w:ascii="Book Antiqua" w:hAnsi="Book Antiqua"/>
        </w:rPr>
      </w:pPr>
      <w:r w:rsidRPr="00B24A44">
        <w:rPr>
          <w:rFonts w:ascii="Book Antiqua" w:hAnsi="Book Antiqua"/>
        </w:rPr>
        <w:br/>
        <w:t xml:space="preserve">           .   Staff is aware of this policy on </w:t>
      </w:r>
      <w:proofErr w:type="gramStart"/>
      <w:r>
        <w:rPr>
          <w:rFonts w:ascii="Book Antiqua" w:hAnsi="Book Antiqua"/>
        </w:rPr>
        <w:t>inclusion;</w:t>
      </w:r>
      <w:proofErr w:type="gramEnd"/>
    </w:p>
    <w:p w14:paraId="2C1789E4" w14:textId="77777777" w:rsidR="008C608C" w:rsidRDefault="00B73EF6" w:rsidP="004210A7">
      <w:pPr>
        <w:rPr>
          <w:rFonts w:ascii="Book Antiqua" w:hAnsi="Book Antiqua"/>
        </w:rPr>
      </w:pPr>
      <w:r w:rsidRPr="00B24A44">
        <w:rPr>
          <w:rFonts w:ascii="Book Antiqua" w:hAnsi="Book Antiqua"/>
        </w:rPr>
        <w:br/>
        <w:t xml:space="preserve">           .   Supportive team structures are in place to enable general education </w:t>
      </w:r>
      <w:r w:rsidRPr="00B24A44">
        <w:rPr>
          <w:rFonts w:ascii="Book Antiqua" w:hAnsi="Book Antiqua"/>
        </w:rPr>
        <w:br/>
        <w:t xml:space="preserve">               teachers to effectively educate students with IEPs in their regular </w:t>
      </w:r>
      <w:r w:rsidRPr="00B24A44">
        <w:rPr>
          <w:rFonts w:ascii="Book Antiqua" w:hAnsi="Book Antiqua"/>
        </w:rPr>
        <w:br/>
        <w:t xml:space="preserve">               classroom as </w:t>
      </w:r>
      <w:proofErr w:type="gramStart"/>
      <w:r w:rsidRPr="00B24A44">
        <w:rPr>
          <w:rFonts w:ascii="Book Antiqua" w:hAnsi="Book Antiqua"/>
        </w:rPr>
        <w:t>appropriate;</w:t>
      </w:r>
      <w:proofErr w:type="gramEnd"/>
      <w:r w:rsidRPr="00B24A44">
        <w:rPr>
          <w:rFonts w:ascii="Book Antiqua" w:hAnsi="Book Antiqua"/>
        </w:rPr>
        <w:t xml:space="preserve"> </w:t>
      </w:r>
    </w:p>
    <w:p w14:paraId="1E11B896" w14:textId="77777777" w:rsidR="008C608C" w:rsidRDefault="00B73EF6" w:rsidP="004210A7">
      <w:pPr>
        <w:rPr>
          <w:rFonts w:ascii="Book Antiqua" w:hAnsi="Book Antiqua"/>
        </w:rPr>
      </w:pPr>
      <w:r w:rsidRPr="00B24A44">
        <w:rPr>
          <w:rFonts w:ascii="Book Antiqua" w:hAnsi="Book Antiqua"/>
        </w:rPr>
        <w:br/>
        <w:t xml:space="preserve">           .   IEP teams use the most current IEP </w:t>
      </w:r>
      <w:proofErr w:type="gramStart"/>
      <w:r w:rsidRPr="00B24A44">
        <w:rPr>
          <w:rFonts w:ascii="Book Antiqua" w:hAnsi="Book Antiqua"/>
        </w:rPr>
        <w:t>format;</w:t>
      </w:r>
      <w:proofErr w:type="gramEnd"/>
    </w:p>
    <w:p w14:paraId="28E31448" w14:textId="77777777" w:rsidR="008C608C" w:rsidRDefault="00B73EF6" w:rsidP="004210A7">
      <w:pPr>
        <w:rPr>
          <w:rFonts w:ascii="Book Antiqua" w:hAnsi="Book Antiqua"/>
        </w:rPr>
      </w:pPr>
      <w:r w:rsidRPr="00B24A44">
        <w:rPr>
          <w:rFonts w:ascii="Book Antiqua" w:hAnsi="Book Antiqua"/>
        </w:rPr>
        <w:br/>
        <w:t xml:space="preserve">           .   Educational placement decisions are made in the proper IEP sequence, </w:t>
      </w:r>
      <w:r w:rsidRPr="00B24A44">
        <w:rPr>
          <w:rFonts w:ascii="Book Antiqua" w:hAnsi="Book Antiqua"/>
        </w:rPr>
        <w:br/>
        <w:t>               which is:</w:t>
      </w:r>
    </w:p>
    <w:p w14:paraId="2A8DD411" w14:textId="77777777" w:rsidR="008C608C" w:rsidRDefault="00B73EF6" w:rsidP="004210A7">
      <w:pPr>
        <w:rPr>
          <w:rFonts w:ascii="Book Antiqua" w:hAnsi="Book Antiqua"/>
        </w:rPr>
      </w:pPr>
      <w:r w:rsidRPr="00B24A44">
        <w:rPr>
          <w:rFonts w:ascii="Book Antiqua" w:hAnsi="Book Antiqua"/>
        </w:rPr>
        <w:br/>
        <w:t xml:space="preserve">                    1. Initial eligibility </w:t>
      </w:r>
      <w:proofErr w:type="gramStart"/>
      <w:r w:rsidRPr="00B24A44">
        <w:rPr>
          <w:rFonts w:ascii="Book Antiqua" w:hAnsi="Book Antiqua"/>
        </w:rPr>
        <w:t>decision;</w:t>
      </w:r>
      <w:proofErr w:type="gramEnd"/>
    </w:p>
    <w:p w14:paraId="1E0D55B6" w14:textId="77777777" w:rsidR="008C608C" w:rsidRDefault="00B73EF6" w:rsidP="004210A7">
      <w:pPr>
        <w:rPr>
          <w:rFonts w:ascii="Book Antiqua" w:hAnsi="Book Antiqua"/>
        </w:rPr>
      </w:pPr>
      <w:r w:rsidRPr="00B24A44">
        <w:rPr>
          <w:rFonts w:ascii="Book Antiqua" w:hAnsi="Book Antiqua"/>
        </w:rPr>
        <w:br/>
        <w:t>                    2. Determine FAPE and design the program (</w:t>
      </w:r>
      <w:proofErr w:type="gramStart"/>
      <w:r w:rsidRPr="00B24A44">
        <w:rPr>
          <w:rFonts w:ascii="Book Antiqua" w:hAnsi="Book Antiqua"/>
        </w:rPr>
        <w:t>i.e.</w:t>
      </w:r>
      <w:proofErr w:type="gramEnd"/>
      <w:r w:rsidRPr="00B24A44">
        <w:rPr>
          <w:rFonts w:ascii="Book Antiqua" w:hAnsi="Book Antiqua"/>
        </w:rPr>
        <w:t xml:space="preserve"> IEP);</w:t>
      </w:r>
    </w:p>
    <w:p w14:paraId="009DF02D" w14:textId="77777777" w:rsidR="008C608C" w:rsidRDefault="00B73EF6" w:rsidP="004210A7">
      <w:pPr>
        <w:rPr>
          <w:rFonts w:ascii="Book Antiqua" w:hAnsi="Book Antiqua"/>
        </w:rPr>
      </w:pPr>
      <w:r w:rsidRPr="00B24A44">
        <w:rPr>
          <w:rFonts w:ascii="Book Antiqua" w:hAnsi="Book Antiqua"/>
        </w:rPr>
        <w:br/>
        <w:t xml:space="preserve">                    3. Determine whether FAPE can be delivered in the regular classroom </w:t>
      </w:r>
      <w:r w:rsidRPr="00B24A44">
        <w:rPr>
          <w:rFonts w:ascii="Book Antiqua" w:hAnsi="Book Antiqua"/>
        </w:rPr>
        <w:br/>
        <w:t xml:space="preserve">                       with the use of supplementary aids and </w:t>
      </w:r>
      <w:proofErr w:type="gramStart"/>
      <w:r w:rsidRPr="00B24A44">
        <w:rPr>
          <w:rFonts w:ascii="Book Antiqua" w:hAnsi="Book Antiqua"/>
        </w:rPr>
        <w:t>services;</w:t>
      </w:r>
      <w:proofErr w:type="gramEnd"/>
      <w:r w:rsidRPr="00B24A44">
        <w:rPr>
          <w:rFonts w:ascii="Book Antiqua" w:hAnsi="Book Antiqua"/>
        </w:rPr>
        <w:t xml:space="preserve"> </w:t>
      </w:r>
    </w:p>
    <w:p w14:paraId="4613A5A5" w14:textId="77777777" w:rsidR="008C608C" w:rsidRDefault="00B73EF6" w:rsidP="004210A7">
      <w:pPr>
        <w:rPr>
          <w:rFonts w:ascii="Book Antiqua" w:hAnsi="Book Antiqua"/>
        </w:rPr>
      </w:pPr>
      <w:r w:rsidRPr="00B24A44">
        <w:rPr>
          <w:rFonts w:ascii="Book Antiqua" w:hAnsi="Book Antiqua"/>
        </w:rPr>
        <w:br/>
        <w:t xml:space="preserve">                    4. If the answer to step #3 is “no,” then, move to the next step </w:t>
      </w:r>
      <w:r w:rsidRPr="00B24A44">
        <w:rPr>
          <w:rFonts w:ascii="Book Antiqua" w:hAnsi="Book Antiqua"/>
        </w:rPr>
        <w:br/>
      </w:r>
      <w:r w:rsidRPr="00B24A44">
        <w:rPr>
          <w:rFonts w:ascii="Book Antiqua" w:hAnsi="Book Antiqua"/>
        </w:rPr>
        <w:lastRenderedPageBreak/>
        <w:t xml:space="preserve">                       along the continuum of placement options to determine where </w:t>
      </w:r>
      <w:r w:rsidRPr="00B24A44">
        <w:rPr>
          <w:rFonts w:ascii="Book Antiqua" w:hAnsi="Book Antiqua"/>
        </w:rPr>
        <w:br/>
        <w:t>                       FAPE can be delivered; and</w:t>
      </w:r>
    </w:p>
    <w:p w14:paraId="7AC686BA" w14:textId="77777777" w:rsidR="008C608C" w:rsidRPr="00B24A44" w:rsidRDefault="00B73EF6" w:rsidP="004210A7">
      <w:pPr>
        <w:rPr>
          <w:rFonts w:ascii="Book Antiqua" w:hAnsi="Book Antiqua"/>
        </w:rPr>
      </w:pPr>
      <w:r w:rsidRPr="00B24A44">
        <w:rPr>
          <w:rFonts w:ascii="Book Antiqua" w:hAnsi="Book Antiqua"/>
        </w:rPr>
        <w:br/>
        <w:t>          </w:t>
      </w:r>
      <w:r>
        <w:rPr>
          <w:rFonts w:ascii="Book Antiqua" w:hAnsi="Book Antiqua"/>
        </w:rPr>
        <w:t xml:space="preserve">          5. </w:t>
      </w:r>
      <w:r w:rsidRPr="00B24A44">
        <w:rPr>
          <w:rFonts w:ascii="Book Antiqua" w:hAnsi="Book Antiqua"/>
        </w:rPr>
        <w:t xml:space="preserve">Correct LRE data is entered. </w:t>
      </w:r>
      <w:r w:rsidRPr="00B24A44">
        <w:rPr>
          <w:rFonts w:ascii="Book Antiqua" w:hAnsi="Book Antiqua"/>
        </w:rPr>
        <w:br/>
        <w:t> </w:t>
      </w:r>
      <w:r w:rsidRPr="00B24A44">
        <w:rPr>
          <w:rFonts w:ascii="Book Antiqua" w:hAnsi="Book Antiqua"/>
        </w:rPr>
        <w:br/>
      </w:r>
      <w:r>
        <w:rPr>
          <w:rFonts w:ascii="Book Antiqua" w:hAnsi="Book Antiqua"/>
        </w:rPr>
        <w:tab/>
        <w:t>Administration, t</w:t>
      </w:r>
      <w:r w:rsidRPr="00B24A44">
        <w:rPr>
          <w:rFonts w:ascii="Book Antiqua" w:hAnsi="Book Antiqua"/>
        </w:rPr>
        <w:t>eachers and Staff</w:t>
      </w:r>
      <w:r>
        <w:rPr>
          <w:rFonts w:ascii="Book Antiqua" w:hAnsi="Book Antiqua"/>
        </w:rPr>
        <w:t xml:space="preserve"> shall be required to adhere to the following:</w:t>
      </w:r>
    </w:p>
    <w:p w14:paraId="2D2B866E" w14:textId="77777777" w:rsidR="008C608C" w:rsidRPr="00B24A44" w:rsidRDefault="00B73EF6" w:rsidP="004210A7">
      <w:pPr>
        <w:rPr>
          <w:rFonts w:ascii="Book Antiqua" w:hAnsi="Book Antiqua"/>
        </w:rPr>
      </w:pPr>
      <w:r w:rsidRPr="00B24A44">
        <w:rPr>
          <w:rFonts w:ascii="Book Antiqua" w:hAnsi="Book Antiqua"/>
        </w:rPr>
        <w:t> </w:t>
      </w:r>
    </w:p>
    <w:p w14:paraId="79D10359" w14:textId="77777777" w:rsidR="008C608C" w:rsidRDefault="00B73EF6" w:rsidP="004210A7">
      <w:pPr>
        <w:rPr>
          <w:rFonts w:ascii="Book Antiqua" w:hAnsi="Book Antiqua"/>
        </w:rPr>
      </w:pPr>
      <w:r w:rsidRPr="00B24A44">
        <w:rPr>
          <w:rFonts w:ascii="Book Antiqua" w:hAnsi="Book Antiqua"/>
        </w:rPr>
        <w:t>         .  Be familiar with a wide array of s</w:t>
      </w:r>
      <w:r>
        <w:rPr>
          <w:rFonts w:ascii="Book Antiqua" w:hAnsi="Book Antiqua"/>
        </w:rPr>
        <w:t>upplementary aids and services.</w:t>
      </w:r>
    </w:p>
    <w:p w14:paraId="627A61EB" w14:textId="77777777" w:rsidR="008C608C" w:rsidRDefault="00B73EF6" w:rsidP="004210A7">
      <w:pPr>
        <w:rPr>
          <w:rFonts w:ascii="Book Antiqua" w:hAnsi="Book Antiqua"/>
        </w:rPr>
      </w:pPr>
      <w:r w:rsidRPr="00B24A44">
        <w:rPr>
          <w:rFonts w:ascii="Book Antiqua" w:hAnsi="Book Antiqua"/>
        </w:rPr>
        <w:t>         .  Know the prope</w:t>
      </w:r>
      <w:r>
        <w:rPr>
          <w:rFonts w:ascii="Book Antiqua" w:hAnsi="Book Antiqua"/>
        </w:rPr>
        <w:t>r IEP decision making sequence</w:t>
      </w:r>
      <w:r w:rsidRPr="00B24A44">
        <w:rPr>
          <w:rFonts w:ascii="Book Antiqua" w:hAnsi="Book Antiqua"/>
        </w:rPr>
        <w:t>.</w:t>
      </w:r>
      <w:r w:rsidRPr="00B24A44">
        <w:rPr>
          <w:rFonts w:ascii="Book Antiqua" w:hAnsi="Book Antiqua"/>
        </w:rPr>
        <w:br/>
        <w:t>       </w:t>
      </w:r>
      <w:proofErr w:type="gramStart"/>
      <w:r w:rsidRPr="00B24A44">
        <w:rPr>
          <w:rFonts w:ascii="Book Antiqua" w:hAnsi="Book Antiqua"/>
        </w:rPr>
        <w:t>  .</w:t>
      </w:r>
      <w:proofErr w:type="gramEnd"/>
      <w:r w:rsidRPr="00B24A44">
        <w:rPr>
          <w:rFonts w:ascii="Book Antiqua" w:hAnsi="Book Antiqua"/>
        </w:rPr>
        <w:t xml:space="preserve">  Consider the whole range of supplementary aids and services when </w:t>
      </w:r>
      <w:r w:rsidRPr="00B24A44">
        <w:rPr>
          <w:rFonts w:ascii="Book Antiqua" w:hAnsi="Book Antiqua"/>
        </w:rPr>
        <w:br/>
        <w:t>             making placement decisions.</w:t>
      </w:r>
      <w:r w:rsidRPr="00B24A44">
        <w:rPr>
          <w:rFonts w:ascii="Book Antiqua" w:hAnsi="Book Antiqua"/>
        </w:rPr>
        <w:br/>
        <w:t>       </w:t>
      </w:r>
      <w:proofErr w:type="gramStart"/>
      <w:r w:rsidRPr="00B24A44">
        <w:rPr>
          <w:rFonts w:ascii="Book Antiqua" w:hAnsi="Book Antiqua"/>
        </w:rPr>
        <w:t>  .</w:t>
      </w:r>
      <w:proofErr w:type="gramEnd"/>
      <w:r w:rsidRPr="00B24A44">
        <w:rPr>
          <w:rFonts w:ascii="Book Antiqua" w:hAnsi="Book Antiqua"/>
        </w:rPr>
        <w:t xml:space="preserve">  Understand that modifications to the regular curriculum may be an </w:t>
      </w:r>
      <w:r w:rsidRPr="00B24A44">
        <w:rPr>
          <w:rFonts w:ascii="Book Antiqua" w:hAnsi="Book Antiqua"/>
        </w:rPr>
        <w:br/>
        <w:t xml:space="preserve">             appropriate means of delivering educational benefit within the regular </w:t>
      </w:r>
      <w:r w:rsidRPr="00B24A44">
        <w:rPr>
          <w:rFonts w:ascii="Book Antiqua" w:hAnsi="Book Antiqua"/>
        </w:rPr>
        <w:br/>
        <w:t>             classroom.</w:t>
      </w:r>
      <w:r w:rsidRPr="00B24A44">
        <w:rPr>
          <w:rFonts w:ascii="Book Antiqua" w:hAnsi="Book Antiqua"/>
        </w:rPr>
        <w:br/>
        <w:t>       </w:t>
      </w:r>
      <w:proofErr w:type="gramStart"/>
      <w:r w:rsidRPr="00B24A44">
        <w:rPr>
          <w:rFonts w:ascii="Book Antiqua" w:hAnsi="Book Antiqua"/>
        </w:rPr>
        <w:t>  .</w:t>
      </w:r>
      <w:proofErr w:type="gramEnd"/>
      <w:r w:rsidRPr="00B24A44">
        <w:rPr>
          <w:rFonts w:ascii="Book Antiqua" w:hAnsi="Book Antiqua"/>
        </w:rPr>
        <w:t>  Address services needed for a student in a single plan. </w:t>
      </w:r>
    </w:p>
    <w:p w14:paraId="0C0B667E" w14:textId="77777777" w:rsidR="008C608C" w:rsidRPr="00B24A44" w:rsidRDefault="00B73EF6" w:rsidP="004210A7">
      <w:pPr>
        <w:rPr>
          <w:rFonts w:ascii="Book Antiqua" w:hAnsi="Book Antiqua"/>
        </w:rPr>
      </w:pPr>
      <w:r w:rsidRPr="00B24A44">
        <w:rPr>
          <w:rFonts w:ascii="Book Antiqua" w:hAnsi="Book Antiqua"/>
        </w:rPr>
        <w:t xml:space="preserve">         .  Be clear about the supports you need in order to implement any given </w:t>
      </w:r>
      <w:r w:rsidRPr="00B24A44">
        <w:rPr>
          <w:rFonts w:ascii="Book Antiqua" w:hAnsi="Book Antiqua"/>
        </w:rPr>
        <w:br/>
        <w:t>             student’s IEP within your regular classroom.</w:t>
      </w:r>
      <w:r w:rsidRPr="00B24A44">
        <w:rPr>
          <w:rFonts w:ascii="Book Antiqua" w:hAnsi="Book Antiqua"/>
        </w:rPr>
        <w:br/>
        <w:t>       </w:t>
      </w:r>
      <w:proofErr w:type="gramStart"/>
      <w:r w:rsidRPr="00B24A44">
        <w:rPr>
          <w:rFonts w:ascii="Book Antiqua" w:hAnsi="Book Antiqua"/>
        </w:rPr>
        <w:t>  .</w:t>
      </w:r>
      <w:proofErr w:type="gramEnd"/>
      <w:r w:rsidRPr="00B24A44">
        <w:rPr>
          <w:rFonts w:ascii="Book Antiqua" w:hAnsi="Book Antiqua"/>
        </w:rPr>
        <w:t xml:space="preserve">  Be familiar with the continuum of placement options.  </w:t>
      </w:r>
    </w:p>
    <w:p w14:paraId="2C679564" w14:textId="77777777" w:rsidR="008C608C" w:rsidRDefault="008C608C" w:rsidP="004210A7">
      <w:pPr>
        <w:rPr>
          <w:rFonts w:ascii="Book Antiqua" w:hAnsi="Book Antiqua"/>
        </w:rPr>
      </w:pPr>
    </w:p>
    <w:p w14:paraId="1CDAD7D9" w14:textId="77777777" w:rsidR="008C608C" w:rsidRDefault="00B73EF6" w:rsidP="00AC0595">
      <w:pPr>
        <w:rPr>
          <w:rFonts w:ascii="Book Antiqua" w:hAnsi="Book Antiqua"/>
        </w:rPr>
      </w:pPr>
      <w:r w:rsidRPr="00B24A44">
        <w:rPr>
          <w:rFonts w:ascii="Book Antiqua" w:hAnsi="Book Antiqua"/>
        </w:rPr>
        <w:t> </w:t>
      </w:r>
      <w:r>
        <w:rPr>
          <w:rFonts w:ascii="Book Antiqua" w:hAnsi="Book Antiqua"/>
        </w:rPr>
        <w:t>Additionally, pursuant to 22 Pa. Code §4.51, relating to the State Assessment System:</w:t>
      </w:r>
    </w:p>
    <w:p w14:paraId="1297745B" w14:textId="77777777" w:rsidR="008C608C" w:rsidRDefault="008C608C" w:rsidP="00AC0595">
      <w:pPr>
        <w:rPr>
          <w:rFonts w:ascii="Book Antiqua" w:hAnsi="Book Antiqua"/>
        </w:rPr>
      </w:pPr>
    </w:p>
    <w:p w14:paraId="57577656" w14:textId="77777777" w:rsidR="008C608C" w:rsidRPr="00AC0595" w:rsidRDefault="00B73EF6" w:rsidP="00AC0595">
      <w:pPr>
        <w:ind w:left="720"/>
        <w:rPr>
          <w:rFonts w:ascii="Book Antiqua" w:hAnsi="Book Antiqua"/>
        </w:rPr>
      </w:pPr>
      <w:r w:rsidRPr="00AC0595">
        <w:rPr>
          <w:rFonts w:ascii="Book Antiqua" w:hAnsi="Book Antiqua"/>
        </w:rPr>
        <w:t>“Children with disabilities and children with limited English proficiency shall be included in the State assessment system as required by Federal law, with appropriate accommodations when necessary. As appropriate, the Commonwealth will develop guidelines for the participation of children with disabilities in alternate assessments for those children who cannot participate in the PSSA or Keystone Exams as determined by each child’s individualized education program team under the Individuals with Disabilities Education Act and this part.</w:t>
      </w:r>
      <w:r>
        <w:rPr>
          <w:rFonts w:ascii="Book Antiqua" w:hAnsi="Book Antiqua"/>
        </w:rPr>
        <w:t>”</w:t>
      </w:r>
    </w:p>
    <w:p w14:paraId="5163B2AF" w14:textId="77777777" w:rsidR="008C608C" w:rsidRPr="00B24A44" w:rsidRDefault="008C608C" w:rsidP="004210A7">
      <w:pPr>
        <w:rPr>
          <w:rFonts w:ascii="Book Antiqua" w:hAnsi="Book Antiqua"/>
        </w:rPr>
      </w:pPr>
    </w:p>
    <w:p w14:paraId="78CABD8F" w14:textId="77777777" w:rsidR="008C608C" w:rsidRPr="00CA1B42" w:rsidRDefault="00B73EF6" w:rsidP="004210A7">
      <w:pPr>
        <w:rPr>
          <w:rFonts w:ascii="Book Antiqua" w:hAnsi="Book Antiqua"/>
          <w:color w:val="000000"/>
        </w:rPr>
      </w:pPr>
      <w:r w:rsidRPr="00CA1B42">
        <w:rPr>
          <w:rFonts w:ascii="Book Antiqua" w:hAnsi="Book Antiqua" w:cs="Tahoma"/>
          <w:b/>
        </w:rPr>
        <w:t>TO THE EXTENT THAT ANYTHING IN THIS POLICY COULD BE CONSTRUED TO CONFLICT WITH THE SCHOOL’S CHARTER OR APPLICABLE STATE AND/OR FEDERAL LAWS, THE APPLICABLE STATE AND/OR FEDERAL LAWS AND/OR CHARTER CONTROL</w:t>
      </w:r>
      <w:r w:rsidRPr="00CA1B42">
        <w:rPr>
          <w:rFonts w:ascii="Book Antiqua" w:hAnsi="Book Antiqua" w:cs="Tahoma"/>
        </w:rPr>
        <w:t>.</w:t>
      </w:r>
    </w:p>
    <w:p w14:paraId="14D71CED" w14:textId="77777777" w:rsidR="008C608C" w:rsidRPr="00CA1B42" w:rsidRDefault="008C608C" w:rsidP="004210A7">
      <w:pPr>
        <w:rPr>
          <w:rFonts w:ascii="Book Antiqua" w:hAnsi="Book Antiqua"/>
        </w:rPr>
      </w:pPr>
    </w:p>
    <w:p w14:paraId="1B7D5AE2" w14:textId="5FEB93CA" w:rsidR="008C608C" w:rsidRPr="00CA1B42" w:rsidRDefault="00B73EF6" w:rsidP="004210A7">
      <w:pPr>
        <w:rPr>
          <w:rFonts w:ascii="Book Antiqua" w:hAnsi="Book Antiqua"/>
        </w:rPr>
      </w:pPr>
      <w:r w:rsidRPr="00CA1B42">
        <w:rPr>
          <w:rFonts w:ascii="Book Antiqua" w:hAnsi="Book Antiqua"/>
        </w:rPr>
        <w:t xml:space="preserve">ADOPTED this </w:t>
      </w:r>
      <w:r>
        <w:rPr>
          <w:rFonts w:ascii="Book Antiqua" w:hAnsi="Book Antiqua"/>
        </w:rPr>
        <w:t xml:space="preserve">______ day of ____________, </w:t>
      </w:r>
      <w:proofErr w:type="gramStart"/>
      <w:r>
        <w:rPr>
          <w:rFonts w:ascii="Book Antiqua" w:hAnsi="Book Antiqua"/>
        </w:rPr>
        <w:t>20</w:t>
      </w:r>
      <w:r w:rsidR="006C593F">
        <w:rPr>
          <w:rFonts w:ascii="Book Antiqua" w:hAnsi="Book Antiqua"/>
        </w:rPr>
        <w:t>23</w:t>
      </w:r>
      <w:proofErr w:type="gramEnd"/>
    </w:p>
    <w:p w14:paraId="33145F14" w14:textId="77777777" w:rsidR="008C608C" w:rsidRPr="00CA1B42" w:rsidRDefault="008C608C" w:rsidP="004210A7">
      <w:pPr>
        <w:rPr>
          <w:rFonts w:ascii="Book Antiqua" w:hAnsi="Book Antiqua"/>
        </w:rPr>
      </w:pPr>
    </w:p>
    <w:p w14:paraId="2F9046FA" w14:textId="77777777" w:rsidR="008C608C" w:rsidRPr="00CA1B42" w:rsidRDefault="00B73EF6" w:rsidP="004210A7">
      <w:pPr>
        <w:rPr>
          <w:rFonts w:ascii="Book Antiqua" w:hAnsi="Book Antiqua"/>
        </w:rPr>
      </w:pPr>
      <w:r w:rsidRPr="00CA1B42">
        <w:rPr>
          <w:rFonts w:ascii="Book Antiqua" w:hAnsi="Book Antiqua"/>
        </w:rPr>
        <w:t>__________________________________________</w:t>
      </w:r>
    </w:p>
    <w:p w14:paraId="4CFFADF3" w14:textId="77777777" w:rsidR="008C608C" w:rsidRPr="00CA1B42" w:rsidRDefault="00B73EF6" w:rsidP="004210A7">
      <w:pPr>
        <w:rPr>
          <w:rFonts w:ascii="Book Antiqua" w:hAnsi="Book Antiqua"/>
        </w:rPr>
      </w:pPr>
      <w:r w:rsidRPr="00CA1B42">
        <w:rPr>
          <w:rFonts w:ascii="Book Antiqua" w:hAnsi="Book Antiqua"/>
        </w:rPr>
        <w:t>President</w:t>
      </w:r>
    </w:p>
    <w:p w14:paraId="07C127E9" w14:textId="77777777" w:rsidR="008C608C" w:rsidRDefault="008C608C" w:rsidP="004210A7">
      <w:pPr>
        <w:rPr>
          <w:rFonts w:ascii="Book Antiqua" w:hAnsi="Book Antiqua"/>
        </w:rPr>
      </w:pPr>
    </w:p>
    <w:p w14:paraId="1824C6F3" w14:textId="77777777" w:rsidR="008C608C" w:rsidRPr="00CA1B42" w:rsidRDefault="00B73EF6" w:rsidP="004210A7">
      <w:pPr>
        <w:rPr>
          <w:rFonts w:ascii="Book Antiqua" w:hAnsi="Book Antiqua"/>
        </w:rPr>
      </w:pPr>
      <w:r w:rsidRPr="00CA1B42">
        <w:rPr>
          <w:rFonts w:ascii="Book Antiqua" w:hAnsi="Book Antiqua"/>
        </w:rPr>
        <w:t>_______________________________________</w:t>
      </w:r>
    </w:p>
    <w:p w14:paraId="55F11FAF" w14:textId="77777777" w:rsidR="008C608C" w:rsidRDefault="00B73EF6">
      <w:r w:rsidRPr="00CA1B42">
        <w:rPr>
          <w:rFonts w:ascii="Book Antiqua" w:hAnsi="Book Antiqua"/>
        </w:rPr>
        <w:t>Secretary</w:t>
      </w:r>
      <w:r>
        <w:rPr>
          <w:rFonts w:ascii="Book Antiqua" w:hAnsi="Book Antiqua"/>
        </w:rPr>
        <w:t xml:space="preserve"> </w:t>
      </w:r>
    </w:p>
    <w:sectPr w:rsidR="00521938" w:rsidSect="00230A79">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A772" w14:textId="77777777" w:rsidR="00946E21" w:rsidRDefault="00946E21">
      <w:r>
        <w:separator/>
      </w:r>
    </w:p>
  </w:endnote>
  <w:endnote w:type="continuationSeparator" w:id="0">
    <w:p w14:paraId="35B43ED8" w14:textId="77777777" w:rsidR="00946E21" w:rsidRDefault="0094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F7E4" w14:textId="29A0ED94" w:rsidR="008C608C" w:rsidRDefault="00B73E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93F">
      <w:rPr>
        <w:rStyle w:val="PageNumber"/>
        <w:noProof/>
      </w:rPr>
      <w:t>1</w:t>
    </w:r>
    <w:r>
      <w:rPr>
        <w:rStyle w:val="PageNumber"/>
      </w:rPr>
      <w:fldChar w:fldCharType="end"/>
    </w:r>
  </w:p>
  <w:p w14:paraId="6007CE47" w14:textId="77777777" w:rsidR="008C608C" w:rsidRDefault="008C6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F1D1" w14:textId="6D2A9C77" w:rsidR="008C608C" w:rsidRDefault="008C608C">
    <w:pPr>
      <w:pStyle w:val="Footer"/>
      <w:rPr>
        <w:rFonts w:ascii="Book Antiqua" w:hAnsi="Book Antiqua"/>
        <w:sz w:val="22"/>
        <w:szCs w:val="22"/>
      </w:rPr>
    </w:pPr>
    <w:r>
      <w:rPr>
        <w:rFonts w:ascii="Book Antiqua" w:hAnsi="Book Antiqua"/>
        <w:sz w:val="22"/>
        <w:szCs w:val="22"/>
      </w:rPr>
      <w:t>August</w:t>
    </w:r>
    <w:r w:rsidR="00EB72B3">
      <w:rPr>
        <w:rFonts w:ascii="Book Antiqua" w:hAnsi="Book Antiqua"/>
        <w:sz w:val="22"/>
        <w:szCs w:val="22"/>
      </w:rPr>
      <w:t xml:space="preserve"> 2023</w:t>
    </w:r>
  </w:p>
  <w:p w14:paraId="4523A97B" w14:textId="5EE79714" w:rsidR="008C608C" w:rsidRPr="00FD48E8" w:rsidRDefault="00B73EF6" w:rsidP="00495A1A">
    <w:pPr>
      <w:pStyle w:val="Footer"/>
      <w:tabs>
        <w:tab w:val="clear" w:pos="8640"/>
        <w:tab w:val="right" w:pos="9360"/>
      </w:tabs>
      <w:rPr>
        <w:rFonts w:ascii="Book Antiqua" w:hAnsi="Book Antiqua"/>
        <w:sz w:val="22"/>
        <w:szCs w:val="22"/>
      </w:rPr>
    </w:pPr>
    <w:r w:rsidRPr="00FD48E8">
      <w:rPr>
        <w:rFonts w:ascii="Book Antiqua" w:hAnsi="Book Antiqua"/>
        <w:sz w:val="22"/>
        <w:szCs w:val="22"/>
      </w:rPr>
      <w:t xml:space="preserve">Page </w:t>
    </w:r>
    <w:r w:rsidRPr="00FD48E8">
      <w:rPr>
        <w:rStyle w:val="PageNumber"/>
        <w:rFonts w:ascii="Book Antiqua" w:hAnsi="Book Antiqua"/>
        <w:sz w:val="22"/>
        <w:szCs w:val="22"/>
      </w:rPr>
      <w:fldChar w:fldCharType="begin"/>
    </w:r>
    <w:r w:rsidRPr="00FD48E8">
      <w:rPr>
        <w:rStyle w:val="PageNumber"/>
        <w:rFonts w:ascii="Book Antiqua" w:hAnsi="Book Antiqua"/>
        <w:sz w:val="22"/>
        <w:szCs w:val="22"/>
      </w:rPr>
      <w:instrText xml:space="preserve"> PAGE </w:instrText>
    </w:r>
    <w:r w:rsidRPr="00FD48E8">
      <w:rPr>
        <w:rStyle w:val="PageNumber"/>
        <w:rFonts w:ascii="Book Antiqua" w:hAnsi="Book Antiqua"/>
        <w:sz w:val="22"/>
        <w:szCs w:val="22"/>
      </w:rPr>
      <w:fldChar w:fldCharType="separate"/>
    </w:r>
    <w:r>
      <w:rPr>
        <w:rStyle w:val="PageNumber"/>
        <w:rFonts w:ascii="Book Antiqua" w:hAnsi="Book Antiqua"/>
        <w:noProof/>
        <w:sz w:val="22"/>
        <w:szCs w:val="22"/>
      </w:rPr>
      <w:t>2</w:t>
    </w:r>
    <w:r w:rsidRPr="00FD48E8">
      <w:rPr>
        <w:rStyle w:val="PageNumber"/>
        <w:rFonts w:ascii="Book Antiqua" w:hAnsi="Book Antiqua"/>
        <w:sz w:val="22"/>
        <w:szCs w:val="22"/>
      </w:rPr>
      <w:fldChar w:fldCharType="end"/>
    </w:r>
  </w:p>
  <w:p w14:paraId="0429A343" w14:textId="547FEEC8" w:rsidR="008C608C" w:rsidRPr="00FD48E8" w:rsidRDefault="00B73EF6" w:rsidP="00495A1A">
    <w:pPr>
      <w:pStyle w:val="Footer"/>
      <w:tabs>
        <w:tab w:val="clear" w:pos="8640"/>
        <w:tab w:val="right" w:pos="9360"/>
      </w:tabs>
      <w:rPr>
        <w:rStyle w:val="PageNumber"/>
        <w:rFonts w:ascii="Book Antiqua" w:hAnsi="Book Antiqua"/>
        <w:sz w:val="22"/>
        <w:szCs w:val="22"/>
      </w:rPr>
    </w:pPr>
    <w:r>
      <w:rPr>
        <w:rFonts w:ascii="Book Antiqua" w:hAnsi="Book Antiqua"/>
        <w:sz w:val="22"/>
        <w:szCs w:val="22"/>
      </w:rPr>
      <w:t>Inclusion Policy</w:t>
    </w:r>
    <w:r>
      <w:rPr>
        <w:rFonts w:ascii="Book Antiqua" w:hAnsi="Book Antiqua"/>
        <w:sz w:val="22"/>
        <w:szCs w:val="22"/>
      </w:rPr>
      <w:tab/>
    </w:r>
    <w:r>
      <w:rPr>
        <w:rFonts w:ascii="Book Antiqua" w:hAnsi="Book Antiqua"/>
        <w:sz w:val="22"/>
        <w:szCs w:val="22"/>
      </w:rPr>
      <w:tab/>
    </w:r>
  </w:p>
  <w:p w14:paraId="4C68F112" w14:textId="16F9F141" w:rsidR="008C608C" w:rsidRPr="00FD48E8" w:rsidRDefault="00B73EF6" w:rsidP="00495A1A">
    <w:pPr>
      <w:pStyle w:val="Footer"/>
      <w:tabs>
        <w:tab w:val="clear" w:pos="8640"/>
        <w:tab w:val="right" w:pos="9360"/>
      </w:tabs>
      <w:rPr>
        <w:rFonts w:ascii="Book Antiqua" w:hAnsi="Book Antiqua"/>
        <w:sz w:val="22"/>
        <w:szCs w:val="22"/>
      </w:rPr>
    </w:pPr>
    <w:r w:rsidRPr="00FD48E8">
      <w:rPr>
        <w:rStyle w:val="PageNumber"/>
        <w:rFonts w:ascii="Book Antiqua" w:hAnsi="Book Antiqua"/>
        <w:sz w:val="22"/>
        <w:szCs w:val="22"/>
      </w:rPr>
      <w:tab/>
    </w:r>
    <w:r w:rsidRPr="00FD48E8">
      <w:rPr>
        <w:rStyle w:val="PageNumber"/>
        <w:rFonts w:ascii="Book Antiqua" w:hAnsi="Book Antiqu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08EA" w14:textId="77777777" w:rsidR="00946E21" w:rsidRDefault="00946E21">
      <w:r>
        <w:separator/>
      </w:r>
    </w:p>
  </w:footnote>
  <w:footnote w:type="continuationSeparator" w:id="0">
    <w:p w14:paraId="17C4C5C1" w14:textId="77777777" w:rsidR="00946E21" w:rsidRDefault="00946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F6"/>
    <w:rsid w:val="0005391C"/>
    <w:rsid w:val="00620973"/>
    <w:rsid w:val="006C593F"/>
    <w:rsid w:val="008C608C"/>
    <w:rsid w:val="00946E21"/>
    <w:rsid w:val="00B73EF6"/>
    <w:rsid w:val="00E973C5"/>
    <w:rsid w:val="00EB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D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0A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0A7"/>
    <w:pPr>
      <w:tabs>
        <w:tab w:val="center" w:pos="4320"/>
        <w:tab w:val="right" w:pos="8640"/>
      </w:tabs>
    </w:pPr>
  </w:style>
  <w:style w:type="character" w:styleId="PageNumber">
    <w:name w:val="page number"/>
    <w:basedOn w:val="DefaultParagraphFont"/>
    <w:rsid w:val="004210A7"/>
  </w:style>
  <w:style w:type="paragraph" w:styleId="Header">
    <w:name w:val="header"/>
    <w:basedOn w:val="Normal"/>
    <w:rsid w:val="001634E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2023-08-04T13:41:00Z</dcterms:created>
  <dcterms:modified xsi:type="dcterms:W3CDTF">2023-08-04T13:41:00Z</dcterms:modified>
</cp:coreProperties>
</file>